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7297" w14:textId="7A1BD0D7" w:rsidR="00E671DD" w:rsidRDefault="00E671DD" w:rsidP="009817DD">
      <w:pPr>
        <w:rPr>
          <w:rFonts w:cs="Arial"/>
          <w:color w:val="000000" w:themeColor="text1"/>
          <w:szCs w:val="19"/>
        </w:rPr>
      </w:pPr>
      <w:r w:rsidRPr="00784EDB">
        <w:rPr>
          <w:rStyle w:val="Hyperlink"/>
          <w:color w:val="auto"/>
          <w:szCs w:val="19"/>
          <w:u w:val="none"/>
        </w:rPr>
        <w:t xml:space="preserve">Naar aanleiding van het </w:t>
      </w:r>
      <w:r w:rsidRPr="00784EDB">
        <w:rPr>
          <w:rFonts w:cs="Arial"/>
          <w:color w:val="000000" w:themeColor="text1"/>
          <w:szCs w:val="19"/>
        </w:rPr>
        <w:t>briefrapport “</w:t>
      </w:r>
      <w:hyperlink r:id="rId8" w:history="1">
        <w:r w:rsidRPr="00784EDB">
          <w:rPr>
            <w:rStyle w:val="Hyperlink"/>
            <w:rFonts w:cs="Arial"/>
            <w:szCs w:val="19"/>
          </w:rPr>
          <w:t>Tussentijdse resultaten gezondheidsonderzoek IJmond</w:t>
        </w:r>
      </w:hyperlink>
      <w:r w:rsidRPr="00784EDB">
        <w:rPr>
          <w:rFonts w:cs="Arial"/>
          <w:color w:val="000000" w:themeColor="text1"/>
          <w:szCs w:val="19"/>
        </w:rPr>
        <w:t xml:space="preserve"> (april 2021) hebben wij </w:t>
      </w:r>
      <w:r>
        <w:rPr>
          <w:rFonts w:cs="Arial"/>
          <w:color w:val="000000" w:themeColor="text1"/>
          <w:szCs w:val="19"/>
        </w:rPr>
        <w:t xml:space="preserve">u op 14 april 2021 </w:t>
      </w:r>
      <w:r w:rsidRPr="00784EDB">
        <w:rPr>
          <w:rFonts w:cs="Arial"/>
          <w:color w:val="000000" w:themeColor="text1"/>
          <w:szCs w:val="19"/>
        </w:rPr>
        <w:t>een brief</w:t>
      </w:r>
      <w:r>
        <w:rPr>
          <w:rFonts w:cs="Arial"/>
          <w:color w:val="000000" w:themeColor="text1"/>
          <w:szCs w:val="19"/>
        </w:rPr>
        <w:t xml:space="preserve"> </w:t>
      </w:r>
      <w:r>
        <w:t>(kenmerk 1606307/1610498)</w:t>
      </w:r>
      <w:r w:rsidRPr="00784EDB">
        <w:rPr>
          <w:rFonts w:cs="Arial"/>
          <w:color w:val="000000" w:themeColor="text1"/>
          <w:szCs w:val="19"/>
        </w:rPr>
        <w:t xml:space="preserve"> gestuurd. </w:t>
      </w:r>
      <w:r>
        <w:rPr>
          <w:rFonts w:cs="Arial"/>
          <w:color w:val="000000" w:themeColor="text1"/>
          <w:szCs w:val="19"/>
        </w:rPr>
        <w:t xml:space="preserve">Daarin roepen wij het Rijk op om samen met ons te werken aan een gezondere leefomgeving in de IJmond. Zowel door te kijken naar regelgeving als door het mede mogelijk maken van aanvullende maatregelen bij Tata Steel. </w:t>
      </w:r>
    </w:p>
    <w:p w14:paraId="73C6DC30" w14:textId="662769F4" w:rsidR="00012820" w:rsidRDefault="00E671DD" w:rsidP="009817DD">
      <w:r>
        <w:rPr>
          <w:rFonts w:cs="Arial"/>
          <w:color w:val="000000" w:themeColor="text1"/>
          <w:szCs w:val="19"/>
        </w:rPr>
        <w:t xml:space="preserve">Inmiddels is een volgend deel van het gezondheidsonderzoek </w:t>
      </w:r>
      <w:r w:rsidR="009817DD">
        <w:rPr>
          <w:rFonts w:cs="Arial"/>
          <w:color w:val="000000" w:themeColor="text1"/>
          <w:szCs w:val="19"/>
        </w:rPr>
        <w:t xml:space="preserve">IJmond </w:t>
      </w:r>
      <w:r>
        <w:rPr>
          <w:rFonts w:cs="Arial"/>
          <w:color w:val="000000" w:themeColor="text1"/>
          <w:szCs w:val="19"/>
        </w:rPr>
        <w:t xml:space="preserve">dat in opdracht van provincie Noord-Holland en de gemeenten Beverwijk, Heemskerk en Velsen door het Rijksinstituut voor Volksgezondheid en Milieu (RIVM) wordt uitgevoerd beschikbaar gekomen. </w:t>
      </w:r>
      <w:r>
        <w:t>Bijgaand vindt u het RIVM-rapport “</w:t>
      </w:r>
      <w:r w:rsidRPr="002411BE">
        <w:t>Depositieonderzoek IJmond 2020</w:t>
      </w:r>
      <w:r>
        <w:rPr>
          <w:rFonts w:cs="Arial"/>
          <w:color w:val="000000" w:themeColor="text1"/>
          <w:szCs w:val="19"/>
        </w:rPr>
        <w:t xml:space="preserve">. </w:t>
      </w:r>
      <w:r w:rsidRPr="00335ADA">
        <w:rPr>
          <w:rFonts w:cs="Arial"/>
          <w:i/>
          <w:color w:val="000000" w:themeColor="text1"/>
          <w:szCs w:val="19"/>
        </w:rPr>
        <w:t>Monstername, analyse en risicobeoordeling van PAK en metalen in neergedaald stof binnen- en buitenshuis in de IJmondregio</w:t>
      </w:r>
      <w:r>
        <w:rPr>
          <w:rFonts w:cs="Arial"/>
          <w:color w:val="000000" w:themeColor="text1"/>
          <w:szCs w:val="19"/>
        </w:rPr>
        <w:t>” (hierna</w:t>
      </w:r>
      <w:r w:rsidR="00012820">
        <w:rPr>
          <w:rFonts w:cs="Arial"/>
          <w:color w:val="000000" w:themeColor="text1"/>
          <w:szCs w:val="19"/>
        </w:rPr>
        <w:t>:</w:t>
      </w:r>
      <w:r>
        <w:rPr>
          <w:rFonts w:cs="Arial"/>
          <w:color w:val="000000" w:themeColor="text1"/>
          <w:szCs w:val="19"/>
        </w:rPr>
        <w:t xml:space="preserve"> het rapport)</w:t>
      </w:r>
      <w:r>
        <w:t xml:space="preserve">. </w:t>
      </w:r>
    </w:p>
    <w:p w14:paraId="66DD726F" w14:textId="3A296E3B" w:rsidR="00012820" w:rsidRPr="00DC69B8" w:rsidRDefault="00012820" w:rsidP="009817DD">
      <w:pPr>
        <w:rPr>
          <w:b/>
        </w:rPr>
      </w:pPr>
      <w:r>
        <w:rPr>
          <w:b/>
        </w:rPr>
        <w:t>Oproep aan u</w:t>
      </w:r>
    </w:p>
    <w:p w14:paraId="6D507D8A" w14:textId="06301229" w:rsidR="00220FF2" w:rsidRDefault="00012820" w:rsidP="009817DD">
      <w:r w:rsidRPr="00012820">
        <w:t xml:space="preserve">De uitkomsten van het onderzoek maken dat we nogmaals een oproep doen aan u. </w:t>
      </w:r>
      <w:r w:rsidR="00013A5F">
        <w:t>D</w:t>
      </w:r>
      <w:r w:rsidRPr="00012820">
        <w:t xml:space="preserve">e nadelige effecten </w:t>
      </w:r>
      <w:r w:rsidR="00013A5F">
        <w:t xml:space="preserve">van de staalindustrie </w:t>
      </w:r>
      <w:r w:rsidRPr="00012820">
        <w:t xml:space="preserve">op de gezondheid en de leefomgeving </w:t>
      </w:r>
      <w:r w:rsidR="00013A5F">
        <w:t xml:space="preserve">in de IJmond moeten </w:t>
      </w:r>
      <w:r w:rsidRPr="00012820">
        <w:t xml:space="preserve">zo snel mogelijk zoveel mogelijk verminderen. Daar zijn keuzes </w:t>
      </w:r>
      <w:r w:rsidR="008D558F">
        <w:t xml:space="preserve">op Rijksniveau </w:t>
      </w:r>
      <w:r w:rsidRPr="00012820">
        <w:t xml:space="preserve">voor nodig. </w:t>
      </w:r>
      <w:r w:rsidR="00EF7559">
        <w:rPr>
          <w:rFonts w:cs="Times New Roman"/>
          <w:szCs w:val="19"/>
        </w:rPr>
        <w:t xml:space="preserve">Keuzes die ervoor zorgen dat er op korte termijn een forse verbetering plaatsvindt in de kwaliteit van de leefomgeving van de IJmond, dat er werk wordt gemaakt van verduurzaming van de staalindustrie en dat de gezondheid van omwonenden een volwaardige plaats krijgt. </w:t>
      </w:r>
      <w:r w:rsidRPr="00012820">
        <w:t xml:space="preserve">Met ons huidige instrumentarium en de inzet die we doen spannen wij ons maximaal in. Maar wij lopen tegen de grenzen van onze mogelijkheden aan. </w:t>
      </w:r>
      <w:r w:rsidR="008D558F" w:rsidRPr="008D558F">
        <w:t xml:space="preserve">Het </w:t>
      </w:r>
      <w:r w:rsidR="00A50B9B">
        <w:t xml:space="preserve">wordt steeds duidelijker </w:t>
      </w:r>
      <w:r w:rsidR="008D558F" w:rsidRPr="008D558F">
        <w:t xml:space="preserve">dat met </w:t>
      </w:r>
      <w:r w:rsidR="00341637">
        <w:t xml:space="preserve">alleen </w:t>
      </w:r>
      <w:r w:rsidR="008D558F" w:rsidRPr="008D558F">
        <w:t xml:space="preserve">extra inzet op </w:t>
      </w:r>
      <w:r w:rsidR="00341637">
        <w:t xml:space="preserve">de huidige mogelijkheden binnen </w:t>
      </w:r>
      <w:r w:rsidR="008D558F" w:rsidRPr="008D558F">
        <w:t>vergunningverlening, toezicht en handhaving</w:t>
      </w:r>
      <w:r w:rsidR="00A50B9B">
        <w:t>,</w:t>
      </w:r>
      <w:r w:rsidR="008D558F" w:rsidRPr="008D558F">
        <w:t xml:space="preserve"> wij niet de gezonde leefomgeving in de IJmond gaan bereiken zoals we die gezamenlijk voorstaan.</w:t>
      </w:r>
      <w:r w:rsidR="008D558F">
        <w:t xml:space="preserve"> </w:t>
      </w:r>
      <w:r w:rsidR="00DC69B8">
        <w:t>W</w:t>
      </w:r>
      <w:r w:rsidRPr="00012820">
        <w:t xml:space="preserve">erken aan een gezondere leefomgeving in de IJmond betekent </w:t>
      </w:r>
      <w:r w:rsidR="00DC69B8">
        <w:t xml:space="preserve">dat </w:t>
      </w:r>
      <w:r w:rsidRPr="00012820">
        <w:t xml:space="preserve">wetten, normen en onze instrumenten daarop </w:t>
      </w:r>
      <w:r w:rsidR="00DC69B8">
        <w:t xml:space="preserve">moeten </w:t>
      </w:r>
      <w:r w:rsidRPr="00012820">
        <w:t xml:space="preserve">zijn toegerust. </w:t>
      </w:r>
      <w:r w:rsidR="00DC69B8">
        <w:t xml:space="preserve">En dat </w:t>
      </w:r>
      <w:r w:rsidRPr="00012820">
        <w:t xml:space="preserve">het Rijk bereid </w:t>
      </w:r>
      <w:r w:rsidR="00DC69B8">
        <w:t xml:space="preserve">is </w:t>
      </w:r>
      <w:r w:rsidRPr="00012820">
        <w:t xml:space="preserve">om aanvullende maatregelen - ook financieel - mogelijk te maken. Bijvoorbeeld door bij subsidies voor verduurzaming ook de effecten op </w:t>
      </w:r>
      <w:r w:rsidRPr="00012820">
        <w:lastRenderedPageBreak/>
        <w:t>de leefomgeving en de gezondheid mee te wegen. Wij verwachten dat het Rijk de gezamenlijkheid van deze opgave erkent en op korte termijn hierover met ons in gesprek treedt.</w:t>
      </w:r>
    </w:p>
    <w:p w14:paraId="29A69865" w14:textId="2AC1E69E" w:rsidR="00012820" w:rsidRPr="00DC69B8" w:rsidRDefault="00012820" w:rsidP="009817DD">
      <w:pPr>
        <w:rPr>
          <w:b/>
        </w:rPr>
      </w:pPr>
      <w:r>
        <w:rPr>
          <w:b/>
        </w:rPr>
        <w:t>Uitkomsten onderzoek</w:t>
      </w:r>
      <w:r w:rsidR="007E22D7">
        <w:rPr>
          <w:b/>
        </w:rPr>
        <w:t xml:space="preserve"> RIVM</w:t>
      </w:r>
    </w:p>
    <w:p w14:paraId="60AB34A5" w14:textId="2B2C547D" w:rsidR="00524291" w:rsidRPr="009817DD" w:rsidRDefault="00012820" w:rsidP="009817DD">
      <w:r>
        <w:rPr>
          <w:szCs w:val="19"/>
        </w:rPr>
        <w:t xml:space="preserve">In </w:t>
      </w:r>
      <w:r w:rsidR="00524291">
        <w:rPr>
          <w:rFonts w:cs="Arial"/>
          <w:color w:val="000000" w:themeColor="text1"/>
          <w:szCs w:val="19"/>
        </w:rPr>
        <w:t xml:space="preserve">het </w:t>
      </w:r>
      <w:r w:rsidR="00524291" w:rsidRPr="009E285C">
        <w:rPr>
          <w:rFonts w:cs="Arial"/>
          <w:color w:val="000000" w:themeColor="text1"/>
          <w:szCs w:val="19"/>
        </w:rPr>
        <w:t xml:space="preserve">rapport </w:t>
      </w:r>
      <w:r w:rsidR="00A50B9B">
        <w:rPr>
          <w:rFonts w:cs="Arial"/>
          <w:color w:val="000000" w:themeColor="text1"/>
          <w:szCs w:val="19"/>
        </w:rPr>
        <w:t xml:space="preserve">constateert het RIVM </w:t>
      </w:r>
      <w:r>
        <w:rPr>
          <w:rFonts w:cs="Arial"/>
          <w:color w:val="000000" w:themeColor="text1"/>
          <w:szCs w:val="19"/>
        </w:rPr>
        <w:t>het volgende</w:t>
      </w:r>
      <w:r w:rsidR="00524291">
        <w:rPr>
          <w:rFonts w:cs="Arial"/>
          <w:color w:val="000000" w:themeColor="text1"/>
          <w:szCs w:val="19"/>
        </w:rPr>
        <w:t xml:space="preserve">: </w:t>
      </w:r>
    </w:p>
    <w:p w14:paraId="53B5A1AF" w14:textId="499D1810" w:rsidR="00E12C3A" w:rsidRPr="004D7A9B" w:rsidRDefault="00E12C3A" w:rsidP="009817DD">
      <w:pPr>
        <w:pStyle w:val="Lijstalinea"/>
        <w:numPr>
          <w:ilvl w:val="0"/>
          <w:numId w:val="1"/>
        </w:numPr>
        <w:rPr>
          <w:rFonts w:cs="Arial"/>
          <w:color w:val="000000" w:themeColor="text1"/>
          <w:szCs w:val="19"/>
        </w:rPr>
      </w:pPr>
      <w:r w:rsidRPr="00E36D53">
        <w:rPr>
          <w:szCs w:val="19"/>
        </w:rPr>
        <w:t>In Wijk aan Zee, Beverwijk, Velsen</w:t>
      </w:r>
      <w:r w:rsidR="00212CA5">
        <w:rPr>
          <w:szCs w:val="19"/>
        </w:rPr>
        <w:t>-Noord</w:t>
      </w:r>
      <w:r w:rsidRPr="00E36D53">
        <w:rPr>
          <w:szCs w:val="19"/>
        </w:rPr>
        <w:t xml:space="preserve"> en IJmuiden </w:t>
      </w:r>
      <w:r>
        <w:rPr>
          <w:szCs w:val="19"/>
        </w:rPr>
        <w:t xml:space="preserve">zijn er </w:t>
      </w:r>
      <w:r w:rsidRPr="00E36D53">
        <w:rPr>
          <w:szCs w:val="19"/>
        </w:rPr>
        <w:t>meer PAK</w:t>
      </w:r>
      <w:r>
        <w:rPr>
          <w:szCs w:val="19"/>
        </w:rPr>
        <w:t xml:space="preserve"> (</w:t>
      </w:r>
      <w:r w:rsidRPr="009E285C">
        <w:rPr>
          <w:rFonts w:cs="Arial"/>
          <w:color w:val="000000" w:themeColor="text1"/>
          <w:szCs w:val="19"/>
        </w:rPr>
        <w:t>polycyclische aromatische koolwaterstoffen</w:t>
      </w:r>
      <w:r>
        <w:rPr>
          <w:rFonts w:cs="Arial"/>
          <w:color w:val="000000" w:themeColor="text1"/>
          <w:szCs w:val="19"/>
        </w:rPr>
        <w:t>)</w:t>
      </w:r>
      <w:r w:rsidRPr="00E36D53">
        <w:rPr>
          <w:szCs w:val="19"/>
        </w:rPr>
        <w:t xml:space="preserve"> en metalen </w:t>
      </w:r>
      <w:r w:rsidR="00013A5F">
        <w:rPr>
          <w:szCs w:val="19"/>
        </w:rPr>
        <w:t xml:space="preserve">in de veegmonsters </w:t>
      </w:r>
      <w:r w:rsidRPr="00E36D53">
        <w:rPr>
          <w:szCs w:val="19"/>
        </w:rPr>
        <w:t xml:space="preserve">gemeten dan op </w:t>
      </w:r>
      <w:r w:rsidR="00013A5F">
        <w:rPr>
          <w:szCs w:val="19"/>
        </w:rPr>
        <w:t xml:space="preserve">de </w:t>
      </w:r>
      <w:r w:rsidRPr="00E36D53">
        <w:rPr>
          <w:szCs w:val="19"/>
        </w:rPr>
        <w:t>achtergrondlocaties buiten de IJmond</w:t>
      </w:r>
      <w:r>
        <w:rPr>
          <w:szCs w:val="19"/>
        </w:rPr>
        <w:t xml:space="preserve">. </w:t>
      </w:r>
      <w:r w:rsidR="00013A5F">
        <w:rPr>
          <w:szCs w:val="19"/>
        </w:rPr>
        <w:t xml:space="preserve">De meetwaarden in </w:t>
      </w:r>
      <w:r>
        <w:rPr>
          <w:szCs w:val="19"/>
        </w:rPr>
        <w:t xml:space="preserve">Wijk aan Zee </w:t>
      </w:r>
      <w:r w:rsidR="00013A5F">
        <w:rPr>
          <w:szCs w:val="19"/>
        </w:rPr>
        <w:t xml:space="preserve">en bij het meetstation Reyndersweg </w:t>
      </w:r>
      <w:r>
        <w:rPr>
          <w:szCs w:val="19"/>
        </w:rPr>
        <w:t xml:space="preserve">zijn </w:t>
      </w:r>
      <w:r w:rsidR="00013A5F">
        <w:rPr>
          <w:szCs w:val="19"/>
        </w:rPr>
        <w:t>verreweg het hoogst</w:t>
      </w:r>
      <w:r>
        <w:rPr>
          <w:szCs w:val="19"/>
        </w:rPr>
        <w:t>.</w:t>
      </w:r>
      <w:r w:rsidR="00794469">
        <w:rPr>
          <w:szCs w:val="19"/>
        </w:rPr>
        <w:t xml:space="preserve"> </w:t>
      </w:r>
      <w:r w:rsidR="00794469" w:rsidRPr="005E18E7">
        <w:rPr>
          <w:szCs w:val="19"/>
        </w:rPr>
        <w:t>Voor sommige metalen zoals ijzer, mangaan, vanadium en chroom, en PAK, is de hoeveelheid hier zelfs 20 tot 100 keer meer dan op de achtergrondlocaties.</w:t>
      </w:r>
    </w:p>
    <w:p w14:paraId="7A088A6A" w14:textId="7638787F" w:rsidR="00E12C3A" w:rsidRPr="009A2FF2" w:rsidRDefault="00E12C3A" w:rsidP="009817DD">
      <w:pPr>
        <w:pStyle w:val="Lijstalinea"/>
        <w:numPr>
          <w:ilvl w:val="0"/>
          <w:numId w:val="1"/>
        </w:numPr>
        <w:rPr>
          <w:rFonts w:cs="Arial"/>
          <w:color w:val="000000" w:themeColor="text1"/>
          <w:szCs w:val="19"/>
        </w:rPr>
      </w:pPr>
      <w:r>
        <w:rPr>
          <w:szCs w:val="19"/>
        </w:rPr>
        <w:t xml:space="preserve">De onderzochte stofdepositie brengt voor wat betreft PAK en lood wel verhoogde gezondheidsrisico’s met zich mee voor mensen die via de huid of hand-mondcontact het stof binnen krijgen. Dit geldt voor spelende kinderen in de leeftijd van 1-12 jaar </w:t>
      </w:r>
      <w:r>
        <w:t>omdat die binnen en buiten spelen en op die manier de PAK en metalen van de stofdepositie binnen kunnen krijgen.</w:t>
      </w:r>
    </w:p>
    <w:p w14:paraId="34B30E87" w14:textId="77777777" w:rsidR="00E12C3A" w:rsidRPr="00F0245E" w:rsidRDefault="00E12C3A" w:rsidP="009817DD">
      <w:pPr>
        <w:pStyle w:val="Lijstalinea"/>
        <w:numPr>
          <w:ilvl w:val="0"/>
          <w:numId w:val="1"/>
        </w:numPr>
        <w:rPr>
          <w:rFonts w:cs="Arial"/>
          <w:color w:val="000000" w:themeColor="text1"/>
          <w:szCs w:val="19"/>
        </w:rPr>
      </w:pPr>
      <w:r>
        <w:t xml:space="preserve">Van andere metalen dan lood is de depositie verhoogd, maar zijn geen gezondheidsrisico’s door blootstelling via stofdepositie te verwachten. </w:t>
      </w:r>
    </w:p>
    <w:p w14:paraId="54411AFF" w14:textId="7DCE65DB" w:rsidR="00E12C3A" w:rsidRPr="00350CED" w:rsidRDefault="00E12C3A" w:rsidP="009817DD">
      <w:pPr>
        <w:pStyle w:val="Lijstalinea"/>
        <w:numPr>
          <w:ilvl w:val="0"/>
          <w:numId w:val="1"/>
        </w:numPr>
        <w:rPr>
          <w:rFonts w:cs="Arial"/>
          <w:color w:val="000000" w:themeColor="text1"/>
          <w:szCs w:val="19"/>
        </w:rPr>
      </w:pPr>
      <w:r>
        <w:t xml:space="preserve">De blootstelling aan PAK via stofdepositie is ongewenst voor de gezondheid. De blootstelling aan PAK is via voedsel onder normale omstandigheden al vrij hoog. De bijdrage van blootstelling aan PAK via stofdepositie ten opzichte van de inname via voedsel is beperkt, desondanks dient </w:t>
      </w:r>
      <w:r w:rsidR="00794469">
        <w:t xml:space="preserve">extra </w:t>
      </w:r>
      <w:r>
        <w:t xml:space="preserve">blootstelling zo veel mogelijk beperkt te worden. </w:t>
      </w:r>
    </w:p>
    <w:p w14:paraId="60B58D30" w14:textId="4C8FAC46" w:rsidR="00E12C3A" w:rsidRDefault="00E12C3A" w:rsidP="009817DD">
      <w:pPr>
        <w:pStyle w:val="Lijstalinea"/>
        <w:numPr>
          <w:ilvl w:val="0"/>
          <w:numId w:val="1"/>
        </w:numPr>
      </w:pPr>
      <w:r>
        <w:t>Voor lood overschrijdt de geschatte blootstelling via neergedaald stof de gezondheidskundige grenswaarde, hetgeen ongewenst is voor de gezondheid</w:t>
      </w:r>
      <w:r w:rsidR="00CC410F">
        <w:t xml:space="preserve"> van </w:t>
      </w:r>
      <w:r>
        <w:t>kinderen.</w:t>
      </w:r>
    </w:p>
    <w:p w14:paraId="32ED63C4" w14:textId="48B33725" w:rsidR="005F4A29" w:rsidRPr="00F704BC" w:rsidRDefault="00E12C3A" w:rsidP="009817DD">
      <w:pPr>
        <w:pStyle w:val="Lijstalinea"/>
        <w:numPr>
          <w:ilvl w:val="0"/>
          <w:numId w:val="1"/>
        </w:numPr>
        <w:rPr>
          <w:rFonts w:cs="Arial"/>
          <w:color w:val="000000" w:themeColor="text1"/>
          <w:szCs w:val="19"/>
        </w:rPr>
      </w:pPr>
      <w:r>
        <w:t>Voor lood is bekend dat de dagelijkse blootstelling via onder andere voeding en drinkwater al hoger is dan wat als veilig beschouwd wordt. Daarom is het van belang om extra blootstelling aan lood via stofdepositie zo veel mogelijk te beperken.</w:t>
      </w:r>
    </w:p>
    <w:p w14:paraId="01D5C111" w14:textId="5C4D6B53" w:rsidR="00EF3545" w:rsidRDefault="00EF3545" w:rsidP="009817DD">
      <w:pPr>
        <w:rPr>
          <w:szCs w:val="19"/>
        </w:rPr>
      </w:pPr>
      <w:r>
        <w:rPr>
          <w:szCs w:val="19"/>
        </w:rPr>
        <w:t>Voor een uitgebreider toelichting verwijzen wij naar de brief van ons college aan Provinciale Staten en het rapport zelf.</w:t>
      </w:r>
    </w:p>
    <w:p w14:paraId="5F6E80A1" w14:textId="377B9A5D" w:rsidR="00012820" w:rsidRPr="00DC69B8" w:rsidRDefault="00012820" w:rsidP="009817DD">
      <w:pPr>
        <w:rPr>
          <w:b/>
          <w:szCs w:val="19"/>
        </w:rPr>
      </w:pPr>
      <w:r>
        <w:rPr>
          <w:b/>
          <w:szCs w:val="19"/>
        </w:rPr>
        <w:t>Reactie en vervolgstappen</w:t>
      </w:r>
    </w:p>
    <w:p w14:paraId="404BEA4E" w14:textId="3ED0D25F" w:rsidR="00EF3545" w:rsidRPr="0086473A" w:rsidRDefault="00E671DD" w:rsidP="009817DD">
      <w:pPr>
        <w:rPr>
          <w:rFonts w:cs="Arial"/>
          <w:color w:val="000000" w:themeColor="text1"/>
          <w:szCs w:val="19"/>
        </w:rPr>
      </w:pPr>
      <w:r w:rsidRPr="002F10E5">
        <w:rPr>
          <w:szCs w:val="19"/>
        </w:rPr>
        <w:t xml:space="preserve">De onderzoeksresultaten </w:t>
      </w:r>
      <w:r>
        <w:rPr>
          <w:szCs w:val="19"/>
        </w:rPr>
        <w:t xml:space="preserve">van het rapport </w:t>
      </w:r>
      <w:r w:rsidRPr="002F10E5">
        <w:rPr>
          <w:szCs w:val="19"/>
        </w:rPr>
        <w:t xml:space="preserve">onderstrepen </w:t>
      </w:r>
      <w:r>
        <w:rPr>
          <w:szCs w:val="19"/>
        </w:rPr>
        <w:t xml:space="preserve">voor ons college opnieuw </w:t>
      </w:r>
      <w:r w:rsidRPr="002F10E5">
        <w:rPr>
          <w:szCs w:val="19"/>
        </w:rPr>
        <w:t xml:space="preserve">de noodzaak en het belang </w:t>
      </w:r>
      <w:r w:rsidR="001F42DC">
        <w:rPr>
          <w:szCs w:val="19"/>
        </w:rPr>
        <w:t xml:space="preserve">om te blijven werken aan </w:t>
      </w:r>
      <w:r w:rsidRPr="002F10E5">
        <w:rPr>
          <w:szCs w:val="19"/>
        </w:rPr>
        <w:t>een gezon</w:t>
      </w:r>
      <w:r>
        <w:rPr>
          <w:szCs w:val="19"/>
        </w:rPr>
        <w:t xml:space="preserve">dere leefomgeving in de IJmond. </w:t>
      </w:r>
      <w:r w:rsidR="00EF3545">
        <w:rPr>
          <w:rFonts w:cs="Arial"/>
          <w:color w:val="000000" w:themeColor="text1"/>
          <w:szCs w:val="19"/>
        </w:rPr>
        <w:t>Het rapport leidt voor ons college tot de volgende vergelijkbare hoofdpunten als met het RIVM-briefrapport van april 2021:</w:t>
      </w:r>
    </w:p>
    <w:p w14:paraId="51D5B22B" w14:textId="23A8895C" w:rsidR="00E12C3A" w:rsidRPr="00932645" w:rsidRDefault="00E12C3A" w:rsidP="0095614A">
      <w:pPr>
        <w:pStyle w:val="Lijstalinea"/>
        <w:numPr>
          <w:ilvl w:val="0"/>
          <w:numId w:val="3"/>
        </w:numPr>
        <w:rPr>
          <w:szCs w:val="19"/>
        </w:rPr>
      </w:pPr>
      <w:r w:rsidRPr="00BE51F0">
        <w:rPr>
          <w:szCs w:val="19"/>
        </w:rPr>
        <w:t xml:space="preserve">Wij </w:t>
      </w:r>
      <w:r w:rsidR="00DC69B8">
        <w:rPr>
          <w:szCs w:val="19"/>
        </w:rPr>
        <w:t>zetten</w:t>
      </w:r>
      <w:r w:rsidR="00DC69B8" w:rsidRPr="00BE51F0">
        <w:rPr>
          <w:szCs w:val="19"/>
        </w:rPr>
        <w:t xml:space="preserve"> </w:t>
      </w:r>
      <w:r w:rsidRPr="00BE51F0">
        <w:rPr>
          <w:szCs w:val="19"/>
        </w:rPr>
        <w:t>ons binnen onze bevoe</w:t>
      </w:r>
      <w:r w:rsidR="00EC0170">
        <w:rPr>
          <w:szCs w:val="19"/>
        </w:rPr>
        <w:t>gdheden en kaders maximaal in</w:t>
      </w:r>
      <w:r w:rsidRPr="00BE51F0">
        <w:rPr>
          <w:szCs w:val="19"/>
        </w:rPr>
        <w:t xml:space="preserve"> om de leefomgeving in de IJmond gezonder te maken. </w:t>
      </w:r>
      <w:r>
        <w:t xml:space="preserve">Om stofdepositie en de hoeveelheid PAK en metalen daarin te verminderen is het belangrijk emissies zo veel mogelijk te beperken. Wij werken daaraan met onder andere de uitvoering van het Programma Gezonde Leefomgeving en het Programma </w:t>
      </w:r>
      <w:r>
        <w:lastRenderedPageBreak/>
        <w:t>Tata Steel 2020 – 2050.</w:t>
      </w:r>
      <w:r w:rsidRPr="005447FC">
        <w:t xml:space="preserve"> </w:t>
      </w:r>
      <w:r w:rsidR="00DC69B8">
        <w:t xml:space="preserve">Ook </w:t>
      </w:r>
      <w:r>
        <w:t xml:space="preserve">hebben </w:t>
      </w:r>
      <w:r w:rsidR="00DC69B8">
        <w:t xml:space="preserve">wij net als </w:t>
      </w:r>
      <w:r>
        <w:t>de IJmondgemeente</w:t>
      </w:r>
      <w:r w:rsidR="00DC69B8">
        <w:t>n</w:t>
      </w:r>
      <w:r>
        <w:t xml:space="preserve"> het Schone Lucht Akkoord (SLA) ondertekend.</w:t>
      </w:r>
      <w:r w:rsidR="00DC69B8">
        <w:t xml:space="preserve"> </w:t>
      </w:r>
      <w:r w:rsidR="0095614A" w:rsidRPr="0095614A">
        <w:t xml:space="preserve">Voortvloeiend uit het SLA hebben we met IJmondgemeenten een lobbybrief gestuurd om in aanmerking te komen als pilot </w:t>
      </w:r>
      <w:proofErr w:type="spellStart"/>
      <w:r w:rsidR="0095614A" w:rsidRPr="0095614A">
        <w:t>hoogblootgestelde</w:t>
      </w:r>
      <w:proofErr w:type="spellEnd"/>
      <w:r w:rsidR="0095614A" w:rsidRPr="0095614A">
        <w:t xml:space="preserve"> gebied, waardoor extra onderzoek mogelijk wordt. De toewijzing van de pilots moet nog plaatsvinden.</w:t>
      </w:r>
      <w:r w:rsidR="0095614A">
        <w:t xml:space="preserve"> </w:t>
      </w:r>
      <w:r w:rsidR="00DC69B8">
        <w:t>De</w:t>
      </w:r>
      <w:r w:rsidRPr="005447FC">
        <w:t xml:space="preserve"> </w:t>
      </w:r>
      <w:r>
        <w:t xml:space="preserve">IJmondgemeenten stellen in het najaar van 2021 hun Programma Gezondheid en Luchtkwaliteit IJmond vast, een pakket van concrete maatregelen maakt daar onderdeel van uit. </w:t>
      </w:r>
    </w:p>
    <w:p w14:paraId="0E2103A0" w14:textId="77777777" w:rsidR="00E12C3A" w:rsidRPr="00BE51F0" w:rsidRDefault="00E12C3A" w:rsidP="009817DD">
      <w:pPr>
        <w:pStyle w:val="Lijstalinea"/>
        <w:numPr>
          <w:ilvl w:val="0"/>
          <w:numId w:val="3"/>
        </w:numPr>
        <w:rPr>
          <w:szCs w:val="19"/>
        </w:rPr>
      </w:pPr>
      <w:r>
        <w:t xml:space="preserve">Tata Steel heeft in haar </w:t>
      </w:r>
      <w:proofErr w:type="spellStart"/>
      <w:r>
        <w:t>Roadmap</w:t>
      </w:r>
      <w:proofErr w:type="spellEnd"/>
      <w:r>
        <w:t xml:space="preserve">+ maatregelen opgenomen die in 2023 en daarna in 2025 significant moeten bijdragen aan de vermindering van emissies. Ook van stof, PAK en metalen. </w:t>
      </w:r>
      <w:r>
        <w:rPr>
          <w:rStyle w:val="Hyperlink"/>
          <w:color w:val="auto"/>
          <w:szCs w:val="19"/>
          <w:u w:val="none"/>
        </w:rPr>
        <w:t xml:space="preserve">Wij vinden dat de </w:t>
      </w:r>
      <w:proofErr w:type="spellStart"/>
      <w:r>
        <w:rPr>
          <w:rStyle w:val="Hyperlink"/>
          <w:color w:val="auto"/>
          <w:szCs w:val="19"/>
          <w:u w:val="none"/>
        </w:rPr>
        <w:t>Roadmap</w:t>
      </w:r>
      <w:proofErr w:type="spellEnd"/>
      <w:r>
        <w:rPr>
          <w:rStyle w:val="Hyperlink"/>
          <w:color w:val="auto"/>
          <w:szCs w:val="19"/>
          <w:u w:val="none"/>
        </w:rPr>
        <w:t xml:space="preserve">+ maatregelen zo snel mogelijk moeten worden uitgevoerd. </w:t>
      </w:r>
    </w:p>
    <w:p w14:paraId="2394C919" w14:textId="09077FB1" w:rsidR="00E12C3A" w:rsidRPr="00BE51F0" w:rsidRDefault="00E12C3A" w:rsidP="009817DD">
      <w:pPr>
        <w:pStyle w:val="Lijstalinea"/>
        <w:numPr>
          <w:ilvl w:val="0"/>
          <w:numId w:val="3"/>
        </w:numPr>
        <w:rPr>
          <w:szCs w:val="19"/>
        </w:rPr>
      </w:pPr>
      <w:r>
        <w:rPr>
          <w:szCs w:val="19"/>
        </w:rPr>
        <w:t>S</w:t>
      </w:r>
      <w:r w:rsidRPr="00BE51F0">
        <w:rPr>
          <w:szCs w:val="19"/>
        </w:rPr>
        <w:t xml:space="preserve">amen met het Rijk en andere betrokkenen </w:t>
      </w:r>
      <w:r>
        <w:rPr>
          <w:szCs w:val="19"/>
        </w:rPr>
        <w:t xml:space="preserve">voeren wij </w:t>
      </w:r>
      <w:r w:rsidRPr="00BE51F0">
        <w:rPr>
          <w:szCs w:val="19"/>
        </w:rPr>
        <w:t xml:space="preserve">de bredere discussie over de vraag of vanuit gezondheidskundig oogpunt de huidige normstelling en regelgeving wel voldoet in een gebied zoals de IJmond met cumulatie van stoffen </w:t>
      </w:r>
      <w:r w:rsidR="00DC69B8">
        <w:rPr>
          <w:szCs w:val="19"/>
        </w:rPr>
        <w:t xml:space="preserve">vanuit verschillende bronnen </w:t>
      </w:r>
      <w:r w:rsidRPr="00BE51F0">
        <w:rPr>
          <w:szCs w:val="19"/>
        </w:rPr>
        <w:t>en piekbelasting. Wij constateren met dit rapport dat gezondheidskundige grenswaarden voor in het bijzonder lood worden overschreden.</w:t>
      </w:r>
    </w:p>
    <w:p w14:paraId="56FCE30B" w14:textId="5FD78D89" w:rsidR="00EF3545" w:rsidRDefault="00E12C3A" w:rsidP="009817DD">
      <w:pPr>
        <w:pStyle w:val="Lijstalinea"/>
        <w:numPr>
          <w:ilvl w:val="0"/>
          <w:numId w:val="3"/>
        </w:numPr>
        <w:rPr>
          <w:szCs w:val="19"/>
        </w:rPr>
      </w:pPr>
      <w:r w:rsidRPr="00BE51F0">
        <w:rPr>
          <w:szCs w:val="19"/>
        </w:rPr>
        <w:t xml:space="preserve">Wij herhalen ons appel op het Rijk </w:t>
      </w:r>
      <w:r w:rsidRPr="001211FC">
        <w:rPr>
          <w:szCs w:val="19"/>
        </w:rPr>
        <w:t>om aanvullende maatregelen mogelijk te maken om zo emissies te verminderen en gezamenlijk te werken aan een gezondere leefomgeving in de IJmond.</w:t>
      </w:r>
    </w:p>
    <w:p w14:paraId="3FD4BEBD" w14:textId="7FBA5BE0" w:rsidR="009817DD" w:rsidRDefault="00EC0170" w:rsidP="009817DD">
      <w:pPr>
        <w:autoSpaceDE w:val="0"/>
        <w:autoSpaceDN w:val="0"/>
        <w:adjustRightInd w:val="0"/>
        <w:rPr>
          <w:rFonts w:cs="Times New Roman"/>
          <w:i/>
          <w:szCs w:val="19"/>
        </w:rPr>
      </w:pPr>
      <w:r w:rsidRPr="00D75EFB">
        <w:rPr>
          <w:szCs w:val="19"/>
        </w:rPr>
        <w:t xml:space="preserve">Naar aanleiding van het RIVM-briefrapport “Tussentijdse resultaten gezondheidsonderzoek IJmond” van april 2021 hebben wij een appel op het Rijk gedaan om scherpere regelgeving op te stellen en waar nodig aanvullende maatregelen mogelijk te maken om zo emissies te verminderen en gezamenlijk te werken aan een gezondere leefomgeving in de IJmond. </w:t>
      </w:r>
      <w:r w:rsidRPr="00D75EFB">
        <w:rPr>
          <w:rFonts w:cs="Times New Roman"/>
          <w:szCs w:val="19"/>
        </w:rPr>
        <w:t>Het zorgen voor een gezondere</w:t>
      </w:r>
      <w:r w:rsidR="009817DD">
        <w:rPr>
          <w:rFonts w:cs="Times New Roman"/>
          <w:szCs w:val="19"/>
        </w:rPr>
        <w:t xml:space="preserve"> </w:t>
      </w:r>
      <w:r w:rsidRPr="00D75EFB">
        <w:rPr>
          <w:rFonts w:cs="Times New Roman"/>
          <w:szCs w:val="19"/>
        </w:rPr>
        <w:t xml:space="preserve">leefomgeving in de </w:t>
      </w:r>
      <w:r>
        <w:rPr>
          <w:rFonts w:cs="Times New Roman"/>
          <w:szCs w:val="19"/>
        </w:rPr>
        <w:t>IJmond</w:t>
      </w:r>
      <w:r w:rsidRPr="00D75EFB">
        <w:rPr>
          <w:rFonts w:cs="Times New Roman"/>
          <w:szCs w:val="19"/>
        </w:rPr>
        <w:t xml:space="preserve"> </w:t>
      </w:r>
      <w:r>
        <w:rPr>
          <w:rFonts w:cs="Times New Roman"/>
          <w:szCs w:val="19"/>
        </w:rPr>
        <w:t xml:space="preserve">is </w:t>
      </w:r>
      <w:r w:rsidRPr="00D75EFB">
        <w:rPr>
          <w:rFonts w:cs="Times New Roman"/>
          <w:szCs w:val="19"/>
        </w:rPr>
        <w:t>namelijk niet enkel een kwestie van scherper vergunnen, goed handhaven en Tata Steel en andere bedrijven</w:t>
      </w:r>
      <w:r w:rsidR="009817DD">
        <w:rPr>
          <w:rFonts w:cs="Times New Roman"/>
          <w:szCs w:val="19"/>
        </w:rPr>
        <w:t xml:space="preserve"> </w:t>
      </w:r>
      <w:r w:rsidRPr="00D75EFB">
        <w:rPr>
          <w:rFonts w:cs="Times New Roman"/>
          <w:szCs w:val="19"/>
        </w:rPr>
        <w:t>stimuleren om schoner te werken.</w:t>
      </w:r>
    </w:p>
    <w:p w14:paraId="71319FBC" w14:textId="3D134A86" w:rsidR="00EC0170" w:rsidRDefault="00EC0170" w:rsidP="009817DD">
      <w:pPr>
        <w:autoSpaceDE w:val="0"/>
        <w:autoSpaceDN w:val="0"/>
        <w:adjustRightInd w:val="0"/>
        <w:rPr>
          <w:rFonts w:cs="Times New Roman"/>
          <w:i/>
          <w:szCs w:val="19"/>
        </w:rPr>
      </w:pPr>
      <w:r w:rsidRPr="00D75EFB">
        <w:rPr>
          <w:rFonts w:cs="Times New Roman"/>
          <w:i/>
          <w:szCs w:val="19"/>
        </w:rPr>
        <w:t>Normstelling en regelgeving</w:t>
      </w:r>
    </w:p>
    <w:p w14:paraId="17C9EBE8" w14:textId="2B639185" w:rsidR="00EC0170" w:rsidRPr="00D75EFB" w:rsidRDefault="00EC0170" w:rsidP="009817DD">
      <w:pPr>
        <w:autoSpaceDE w:val="0"/>
        <w:autoSpaceDN w:val="0"/>
        <w:adjustRightInd w:val="0"/>
        <w:rPr>
          <w:rFonts w:cs="Times New Roman"/>
          <w:szCs w:val="19"/>
        </w:rPr>
      </w:pPr>
      <w:r w:rsidRPr="00D75EFB">
        <w:rPr>
          <w:rFonts w:cs="Times New Roman"/>
          <w:szCs w:val="19"/>
        </w:rPr>
        <w:t>Ons college heeft met he</w:t>
      </w:r>
      <w:r w:rsidR="009817DD">
        <w:rPr>
          <w:rFonts w:cs="Times New Roman"/>
          <w:szCs w:val="19"/>
        </w:rPr>
        <w:t>t RIVM onderzoek van april 2021</w:t>
      </w:r>
      <w:r w:rsidRPr="00D75EFB">
        <w:rPr>
          <w:rFonts w:cs="Times New Roman"/>
          <w:szCs w:val="19"/>
        </w:rPr>
        <w:t xml:space="preserve">geconstateerd dat jaargemiddeld de luchtkwaliteit in de </w:t>
      </w:r>
      <w:r>
        <w:rPr>
          <w:rFonts w:cs="Times New Roman"/>
          <w:szCs w:val="19"/>
        </w:rPr>
        <w:t>IJmond</w:t>
      </w:r>
      <w:r w:rsidR="009817DD">
        <w:rPr>
          <w:rFonts w:cs="Times New Roman"/>
          <w:szCs w:val="19"/>
        </w:rPr>
        <w:t xml:space="preserve"> voldoet </w:t>
      </w:r>
      <w:r w:rsidRPr="00D75EFB">
        <w:rPr>
          <w:rFonts w:cs="Times New Roman"/>
          <w:szCs w:val="19"/>
        </w:rPr>
        <w:t>aan de geldende wettelijke normen</w:t>
      </w:r>
      <w:r w:rsidR="009817DD">
        <w:rPr>
          <w:rFonts w:cs="Times New Roman"/>
          <w:szCs w:val="19"/>
        </w:rPr>
        <w:t xml:space="preserve">. Maar dat dit niet automatisch </w:t>
      </w:r>
      <w:r w:rsidRPr="00D75EFB">
        <w:rPr>
          <w:rFonts w:cs="Times New Roman"/>
          <w:szCs w:val="19"/>
        </w:rPr>
        <w:t xml:space="preserve">betekent dat er ook sprake is van een </w:t>
      </w:r>
      <w:r w:rsidR="009817DD">
        <w:rPr>
          <w:rFonts w:cs="Times New Roman"/>
          <w:szCs w:val="19"/>
        </w:rPr>
        <w:t xml:space="preserve">gezonde leefomgeving. Een </w:t>
      </w:r>
      <w:r w:rsidRPr="00D75EFB">
        <w:rPr>
          <w:rFonts w:cs="Times New Roman"/>
          <w:szCs w:val="19"/>
        </w:rPr>
        <w:t xml:space="preserve">gebied als de </w:t>
      </w:r>
      <w:r w:rsidR="009817DD">
        <w:rPr>
          <w:rFonts w:cs="Times New Roman"/>
          <w:szCs w:val="19"/>
        </w:rPr>
        <w:t>IJmond</w:t>
      </w:r>
      <w:r w:rsidRPr="00D75EFB">
        <w:rPr>
          <w:rFonts w:cs="Times New Roman"/>
          <w:szCs w:val="19"/>
        </w:rPr>
        <w:t xml:space="preserve"> kenmerkt zich door zowel cumulatie van diverse emissies </w:t>
      </w:r>
      <w:r w:rsidR="00DB7441">
        <w:rPr>
          <w:rFonts w:cs="Times New Roman"/>
          <w:szCs w:val="19"/>
        </w:rPr>
        <w:t xml:space="preserve">vanuit verschillende bronnen </w:t>
      </w:r>
      <w:r w:rsidRPr="00D75EFB">
        <w:rPr>
          <w:rFonts w:cs="Times New Roman"/>
          <w:szCs w:val="19"/>
        </w:rPr>
        <w:t xml:space="preserve">als door piekbelasting die beide niet goed in gemiddelden luchtnormen tot uitdrukking komen. </w:t>
      </w:r>
      <w:r w:rsidRPr="00D75EFB">
        <w:rPr>
          <w:szCs w:val="19"/>
        </w:rPr>
        <w:t xml:space="preserve">Wij constateren nu aanvullend met dit rapport over stofdepositie dat gezondheidskundige grenswaarden </w:t>
      </w:r>
      <w:r>
        <w:rPr>
          <w:szCs w:val="19"/>
        </w:rPr>
        <w:t xml:space="preserve">in stofdepositie </w:t>
      </w:r>
      <w:r w:rsidRPr="00D75EFB">
        <w:rPr>
          <w:szCs w:val="19"/>
        </w:rPr>
        <w:t>voor in het bijzonder lood wel worden overschreden.</w:t>
      </w:r>
    </w:p>
    <w:p w14:paraId="502CB839" w14:textId="5B7E9858" w:rsidR="00EC0170" w:rsidRPr="009817DD" w:rsidRDefault="00EC0170" w:rsidP="009817DD">
      <w:pPr>
        <w:autoSpaceDE w:val="0"/>
        <w:autoSpaceDN w:val="0"/>
        <w:adjustRightInd w:val="0"/>
        <w:rPr>
          <w:rFonts w:cs="Times New Roman"/>
          <w:szCs w:val="19"/>
        </w:rPr>
      </w:pPr>
      <w:r w:rsidRPr="00D75EFB">
        <w:rPr>
          <w:rFonts w:cs="Times New Roman"/>
          <w:szCs w:val="19"/>
        </w:rPr>
        <w:t xml:space="preserve">Wij herhalen </w:t>
      </w:r>
      <w:r>
        <w:rPr>
          <w:rFonts w:cs="Times New Roman"/>
          <w:szCs w:val="19"/>
        </w:rPr>
        <w:t xml:space="preserve">onze oproep aan het Rijk om </w:t>
      </w:r>
      <w:r w:rsidRPr="00D75EFB">
        <w:rPr>
          <w:rFonts w:cs="Times New Roman"/>
          <w:szCs w:val="19"/>
        </w:rPr>
        <w:t xml:space="preserve">samen in gesprek te gaan </w:t>
      </w:r>
      <w:r>
        <w:rPr>
          <w:rFonts w:cs="Times New Roman"/>
          <w:szCs w:val="19"/>
        </w:rPr>
        <w:t xml:space="preserve">over de vraag of </w:t>
      </w:r>
      <w:r w:rsidRPr="00D75EFB">
        <w:rPr>
          <w:rFonts w:cs="Times New Roman"/>
          <w:szCs w:val="19"/>
        </w:rPr>
        <w:t>vanuit gezondheidskundig oogpunt de</w:t>
      </w:r>
      <w:r w:rsidR="009817DD">
        <w:rPr>
          <w:rFonts w:cs="Times New Roman"/>
          <w:szCs w:val="19"/>
        </w:rPr>
        <w:t xml:space="preserve"> </w:t>
      </w:r>
      <w:r w:rsidRPr="00D75EFB">
        <w:rPr>
          <w:rFonts w:cs="Times New Roman"/>
          <w:szCs w:val="19"/>
        </w:rPr>
        <w:t>huidige normstelling en regelgeving wel voldoet in een gebied zoals de</w:t>
      </w:r>
      <w:r w:rsidR="009817DD">
        <w:rPr>
          <w:rFonts w:cs="Times New Roman"/>
          <w:szCs w:val="19"/>
        </w:rPr>
        <w:t xml:space="preserve"> IJmond</w:t>
      </w:r>
      <w:r w:rsidRPr="00D75EFB">
        <w:rPr>
          <w:rFonts w:cs="Times New Roman"/>
          <w:szCs w:val="19"/>
        </w:rPr>
        <w:t>.</w:t>
      </w:r>
      <w:r>
        <w:rPr>
          <w:rFonts w:cs="Times New Roman"/>
          <w:szCs w:val="19"/>
        </w:rPr>
        <w:t xml:space="preserve"> </w:t>
      </w:r>
      <w:r w:rsidRPr="00D75EFB">
        <w:rPr>
          <w:rFonts w:cs="Times New Roman"/>
          <w:szCs w:val="19"/>
        </w:rPr>
        <w:t xml:space="preserve">In dit verband </w:t>
      </w:r>
      <w:r>
        <w:rPr>
          <w:rFonts w:cs="Times New Roman"/>
          <w:szCs w:val="19"/>
        </w:rPr>
        <w:t xml:space="preserve">vinden wij het een goede ontwikkeling dat de </w:t>
      </w:r>
      <w:proofErr w:type="spellStart"/>
      <w:r>
        <w:rPr>
          <w:rFonts w:cs="Times New Roman"/>
          <w:szCs w:val="19"/>
        </w:rPr>
        <w:t>Onderzoeksraad</w:t>
      </w:r>
      <w:proofErr w:type="spellEnd"/>
      <w:r>
        <w:rPr>
          <w:rFonts w:cs="Times New Roman"/>
          <w:szCs w:val="19"/>
        </w:rPr>
        <w:t xml:space="preserve"> voor Veiligheid (OVV) momenteel </w:t>
      </w:r>
      <w:hyperlink r:id="rId9" w:history="1">
        <w:r w:rsidRPr="00FC2D93">
          <w:rPr>
            <w:rStyle w:val="Hyperlink"/>
            <w:rFonts w:cs="Arial"/>
            <w:szCs w:val="19"/>
          </w:rPr>
          <w:t>een onderzoek uitvoert</w:t>
        </w:r>
      </w:hyperlink>
      <w:r>
        <w:rPr>
          <w:rFonts w:cs="Arial"/>
          <w:color w:val="000000" w:themeColor="text1"/>
          <w:szCs w:val="19"/>
        </w:rPr>
        <w:t xml:space="preserve"> naar </w:t>
      </w:r>
      <w:r w:rsidRPr="0012525D">
        <w:rPr>
          <w:rFonts w:cs="Arial"/>
          <w:color w:val="000000" w:themeColor="text1"/>
          <w:szCs w:val="19"/>
        </w:rPr>
        <w:t>de wijze waarop burgers in Nederland worden beschermd tegen de risico’s van industriële uitstoot en lozingen</w:t>
      </w:r>
      <w:r>
        <w:rPr>
          <w:rFonts w:cs="Arial"/>
          <w:color w:val="000000" w:themeColor="text1"/>
          <w:szCs w:val="19"/>
        </w:rPr>
        <w:t xml:space="preserve">. </w:t>
      </w:r>
    </w:p>
    <w:p w14:paraId="3325A73D" w14:textId="0D298490" w:rsidR="00EC0170" w:rsidRDefault="00EC0170" w:rsidP="009817DD">
      <w:pPr>
        <w:autoSpaceDE w:val="0"/>
        <w:autoSpaceDN w:val="0"/>
        <w:adjustRightInd w:val="0"/>
        <w:rPr>
          <w:rFonts w:cs="Times New Roman"/>
          <w:i/>
          <w:szCs w:val="19"/>
        </w:rPr>
      </w:pPr>
      <w:r w:rsidRPr="00A43392">
        <w:rPr>
          <w:rFonts w:cs="Times New Roman"/>
          <w:i/>
          <w:szCs w:val="19"/>
        </w:rPr>
        <w:lastRenderedPageBreak/>
        <w:t>Aanvullende maatregelen</w:t>
      </w:r>
    </w:p>
    <w:p w14:paraId="7DB1AEB8" w14:textId="6909C494" w:rsidR="009817DD" w:rsidRDefault="00772F75" w:rsidP="009817DD">
      <w:pPr>
        <w:autoSpaceDE w:val="0"/>
        <w:autoSpaceDN w:val="0"/>
        <w:adjustRightInd w:val="0"/>
        <w:rPr>
          <w:rFonts w:cs="Times New Roman"/>
          <w:szCs w:val="19"/>
        </w:rPr>
      </w:pPr>
      <w:r>
        <w:rPr>
          <w:rFonts w:cs="Times New Roman"/>
          <w:szCs w:val="19"/>
        </w:rPr>
        <w:t xml:space="preserve">Een gezondere leefomgeving in de IJmond is waar we aan blijven werken en is een doel dat bij elke ontwikkeling in de IJmond voor ogen moet blijven staan. </w:t>
      </w:r>
      <w:r w:rsidR="00EC0170" w:rsidRPr="00A43392">
        <w:rPr>
          <w:rFonts w:cs="Times New Roman"/>
          <w:szCs w:val="19"/>
        </w:rPr>
        <w:t>Wij zijn positief over de stappen die Tata Steel en het ministerie van</w:t>
      </w:r>
      <w:r w:rsidR="009817DD">
        <w:rPr>
          <w:rFonts w:cs="Times New Roman"/>
          <w:szCs w:val="19"/>
        </w:rPr>
        <w:t xml:space="preserve"> </w:t>
      </w:r>
      <w:r w:rsidR="00EC0170" w:rsidRPr="00A43392">
        <w:rPr>
          <w:rFonts w:cs="Times New Roman"/>
          <w:szCs w:val="19"/>
        </w:rPr>
        <w:t>Economische zaken en Klimaat (EZK) willen zetten voor verdere C0</w:t>
      </w:r>
      <w:r w:rsidR="00EC0170" w:rsidRPr="00A43392">
        <w:rPr>
          <w:rFonts w:cs="Times New Roman"/>
          <w:szCs w:val="19"/>
          <w:vertAlign w:val="subscript"/>
        </w:rPr>
        <w:t>2</w:t>
      </w:r>
      <w:r w:rsidR="00EC0170" w:rsidRPr="00A43392">
        <w:rPr>
          <w:rFonts w:cs="Times New Roman"/>
          <w:szCs w:val="19"/>
        </w:rPr>
        <w:t>-reductie bij Tata Steel. Dit komt tot uitdrukking in de op 30 maart 2021</w:t>
      </w:r>
      <w:r w:rsidR="009817DD">
        <w:rPr>
          <w:rFonts w:cs="Times New Roman"/>
          <w:szCs w:val="19"/>
        </w:rPr>
        <w:t xml:space="preserve"> </w:t>
      </w:r>
      <w:r w:rsidR="00EC0170" w:rsidRPr="00A43392">
        <w:rPr>
          <w:rFonts w:cs="Times New Roman"/>
          <w:szCs w:val="19"/>
        </w:rPr>
        <w:t>bekend gemaakte “</w:t>
      </w:r>
      <w:proofErr w:type="spellStart"/>
      <w:r w:rsidR="00EC0170" w:rsidRPr="00A43392">
        <w:rPr>
          <w:rFonts w:cs="Times New Roman"/>
          <w:szCs w:val="19"/>
        </w:rPr>
        <w:t>Expression</w:t>
      </w:r>
      <w:proofErr w:type="spellEnd"/>
      <w:r w:rsidR="00EC0170" w:rsidRPr="00A43392">
        <w:rPr>
          <w:rFonts w:cs="Times New Roman"/>
          <w:szCs w:val="19"/>
        </w:rPr>
        <w:t xml:space="preserve"> of </w:t>
      </w:r>
      <w:proofErr w:type="spellStart"/>
      <w:r w:rsidR="00EC0170" w:rsidRPr="00A43392">
        <w:rPr>
          <w:rFonts w:cs="Times New Roman"/>
          <w:szCs w:val="19"/>
        </w:rPr>
        <w:t>Principles</w:t>
      </w:r>
      <w:proofErr w:type="spellEnd"/>
      <w:r w:rsidR="00EC0170" w:rsidRPr="00A43392">
        <w:rPr>
          <w:rFonts w:cs="Times New Roman"/>
          <w:szCs w:val="19"/>
        </w:rPr>
        <w:t xml:space="preserve">” van EZK en Tata Steel. </w:t>
      </w:r>
      <w:r w:rsidR="00EC0170">
        <w:rPr>
          <w:rFonts w:cs="Times New Roman"/>
          <w:szCs w:val="19"/>
        </w:rPr>
        <w:t>Momenteel wordt er</w:t>
      </w:r>
      <w:r>
        <w:rPr>
          <w:rFonts w:cs="Times New Roman"/>
          <w:szCs w:val="19"/>
        </w:rPr>
        <w:t>, mede op verzoek van provincie Noord-Holland,</w:t>
      </w:r>
      <w:r w:rsidR="00EC0170">
        <w:rPr>
          <w:rFonts w:cs="Times New Roman"/>
          <w:szCs w:val="19"/>
        </w:rPr>
        <w:t xml:space="preserve"> gewerkt aan een </w:t>
      </w:r>
      <w:hyperlink r:id="rId10" w:history="1">
        <w:r w:rsidR="00EC0170" w:rsidRPr="007B1889">
          <w:rPr>
            <w:rStyle w:val="Hyperlink"/>
            <w:rFonts w:cs="Times New Roman"/>
            <w:szCs w:val="19"/>
          </w:rPr>
          <w:t>haalbaarheidsstudie</w:t>
        </w:r>
      </w:hyperlink>
      <w:r w:rsidR="00EC0170">
        <w:rPr>
          <w:rFonts w:cs="Times New Roman"/>
          <w:szCs w:val="19"/>
        </w:rPr>
        <w:t xml:space="preserve"> waarin twee verschillende routes voor de verduurzaming van Tata Steel worden vergeleken. Parallel daaraan doet het ministerie van Infrastructuur &amp; Waterstaat (I&amp;W) een onderzoek naar de effecten op de gezondheid van beide routes. </w:t>
      </w:r>
    </w:p>
    <w:p w14:paraId="3C901007" w14:textId="31157AC4" w:rsidR="00EC0170" w:rsidRDefault="00EC0170" w:rsidP="009817DD">
      <w:pPr>
        <w:autoSpaceDE w:val="0"/>
        <w:autoSpaceDN w:val="0"/>
        <w:adjustRightInd w:val="0"/>
        <w:rPr>
          <w:rFonts w:cs="Times New Roman"/>
          <w:szCs w:val="19"/>
        </w:rPr>
      </w:pPr>
      <w:r>
        <w:rPr>
          <w:rFonts w:cs="Times New Roman"/>
          <w:szCs w:val="19"/>
        </w:rPr>
        <w:t xml:space="preserve">Het </w:t>
      </w:r>
      <w:r w:rsidRPr="00A43392">
        <w:rPr>
          <w:rFonts w:cs="Times New Roman"/>
          <w:szCs w:val="19"/>
        </w:rPr>
        <w:t>is belangrijk om de doelen van het Klimaatakkoord te halen</w:t>
      </w:r>
      <w:r>
        <w:rPr>
          <w:rFonts w:cs="Times New Roman"/>
          <w:szCs w:val="19"/>
        </w:rPr>
        <w:t>. Dat I&amp;W specifiek naar de effecten op de gezondheid kijkt van beide verduurzamingsroutes vinden wij een</w:t>
      </w:r>
      <w:r w:rsidR="00432831">
        <w:rPr>
          <w:rFonts w:cs="Times New Roman"/>
          <w:szCs w:val="19"/>
        </w:rPr>
        <w:t xml:space="preserve"> goede ontwikkeling, wij hebben </w:t>
      </w:r>
      <w:r>
        <w:rPr>
          <w:rFonts w:cs="Times New Roman"/>
          <w:szCs w:val="19"/>
        </w:rPr>
        <w:t xml:space="preserve">ons hier de afgelopen maanden </w:t>
      </w:r>
      <w:r w:rsidR="00432831">
        <w:rPr>
          <w:rFonts w:cs="Times New Roman"/>
          <w:szCs w:val="19"/>
        </w:rPr>
        <w:t xml:space="preserve">daarom ook </w:t>
      </w:r>
      <w:r>
        <w:rPr>
          <w:rFonts w:cs="Times New Roman"/>
          <w:szCs w:val="19"/>
        </w:rPr>
        <w:t xml:space="preserve">voortdurend hard voor gemaakt. </w:t>
      </w:r>
    </w:p>
    <w:p w14:paraId="6B8A89FC" w14:textId="0E9B31A6" w:rsidR="00EC0170" w:rsidRPr="00432831" w:rsidRDefault="00432831" w:rsidP="00432831">
      <w:pPr>
        <w:rPr>
          <w:b/>
          <w:szCs w:val="19"/>
        </w:rPr>
      </w:pPr>
      <w:r>
        <w:rPr>
          <w:rFonts w:cs="Times New Roman"/>
          <w:szCs w:val="19"/>
        </w:rPr>
        <w:t xml:space="preserve">Voor </w:t>
      </w:r>
      <w:r w:rsidRPr="00A43392">
        <w:rPr>
          <w:rFonts w:cs="Times New Roman"/>
          <w:szCs w:val="19"/>
        </w:rPr>
        <w:t>gezondheid en een betere leefomgeving in de IJmond</w:t>
      </w:r>
      <w:r>
        <w:rPr>
          <w:rFonts w:cs="Times New Roman"/>
          <w:szCs w:val="19"/>
        </w:rPr>
        <w:t xml:space="preserve"> is echter ook op korte </w:t>
      </w:r>
      <w:r w:rsidRPr="00A43392">
        <w:rPr>
          <w:rFonts w:cs="Times New Roman"/>
          <w:szCs w:val="19"/>
        </w:rPr>
        <w:t>termijn meer nodig.</w:t>
      </w:r>
      <w:r>
        <w:rPr>
          <w:rFonts w:cs="Times New Roman"/>
          <w:szCs w:val="19"/>
        </w:rPr>
        <w:t xml:space="preserve"> </w:t>
      </w:r>
      <w:r w:rsidRPr="00A43392">
        <w:rPr>
          <w:rFonts w:cs="Times New Roman"/>
          <w:szCs w:val="19"/>
        </w:rPr>
        <w:t xml:space="preserve">Wij willen samen met het Rijk - als gezamenlijke overheden — </w:t>
      </w:r>
      <w:r>
        <w:rPr>
          <w:rFonts w:cs="Times New Roman"/>
          <w:szCs w:val="19"/>
        </w:rPr>
        <w:t xml:space="preserve">en met </w:t>
      </w:r>
      <w:r w:rsidRPr="00A43392">
        <w:rPr>
          <w:rFonts w:cs="Times New Roman"/>
          <w:szCs w:val="19"/>
        </w:rPr>
        <w:t>Tata Steel onderzoeken welke concrete m</w:t>
      </w:r>
      <w:r>
        <w:rPr>
          <w:rFonts w:cs="Times New Roman"/>
          <w:szCs w:val="19"/>
        </w:rPr>
        <w:t xml:space="preserve">aatregelen bij Tata Steel nodig </w:t>
      </w:r>
      <w:r w:rsidRPr="00A43392">
        <w:rPr>
          <w:rFonts w:cs="Times New Roman"/>
          <w:szCs w:val="19"/>
        </w:rPr>
        <w:t>zijn voor een gezondere leefomge</w:t>
      </w:r>
      <w:r>
        <w:rPr>
          <w:rFonts w:cs="Times New Roman"/>
          <w:szCs w:val="19"/>
        </w:rPr>
        <w:t xml:space="preserve">ving. Het gaat daarbij voor ons </w:t>
      </w:r>
      <w:r w:rsidRPr="00A43392">
        <w:rPr>
          <w:rFonts w:cs="Times New Roman"/>
          <w:szCs w:val="19"/>
        </w:rPr>
        <w:t>nadrukkelijk ook om steun voor</w:t>
      </w:r>
      <w:r>
        <w:rPr>
          <w:rFonts w:cs="Times New Roman"/>
          <w:szCs w:val="19"/>
        </w:rPr>
        <w:t xml:space="preserve"> maatregelen die momenteel niet </w:t>
      </w:r>
      <w:r w:rsidRPr="00A43392">
        <w:rPr>
          <w:rFonts w:cs="Times New Roman"/>
          <w:szCs w:val="19"/>
        </w:rPr>
        <w:t>wettelijk afdwingbaar zijn, maar d</w:t>
      </w:r>
      <w:r>
        <w:rPr>
          <w:rFonts w:cs="Times New Roman"/>
          <w:szCs w:val="19"/>
        </w:rPr>
        <w:t xml:space="preserve">ie wel veel gezondheidswinst op </w:t>
      </w:r>
      <w:r w:rsidRPr="00A43392">
        <w:rPr>
          <w:rFonts w:cs="Times New Roman"/>
          <w:szCs w:val="19"/>
        </w:rPr>
        <w:t>kunnen leveren.</w:t>
      </w:r>
    </w:p>
    <w:p w14:paraId="561B5AFB" w14:textId="35F509FD" w:rsidR="00EC0170" w:rsidRPr="00432831" w:rsidRDefault="00EC0170" w:rsidP="009817DD">
      <w:pPr>
        <w:autoSpaceDE w:val="0"/>
        <w:autoSpaceDN w:val="0"/>
        <w:adjustRightInd w:val="0"/>
        <w:rPr>
          <w:rFonts w:cs="FedraSerifAStd-Book"/>
          <w:b/>
          <w:szCs w:val="19"/>
        </w:rPr>
      </w:pPr>
      <w:r w:rsidRPr="00EC0170">
        <w:rPr>
          <w:rFonts w:cs="FedraSerifAStd-Book"/>
          <w:b/>
          <w:szCs w:val="19"/>
        </w:rPr>
        <w:t>Vervolg</w:t>
      </w:r>
      <w:r>
        <w:rPr>
          <w:rFonts w:cs="FedraSerifAStd-Book"/>
          <w:b/>
          <w:szCs w:val="19"/>
        </w:rPr>
        <w:t xml:space="preserve"> </w:t>
      </w:r>
      <w:r w:rsidRPr="00EC0170">
        <w:rPr>
          <w:rFonts w:cs="FedraSerifAStd-Book"/>
          <w:b/>
          <w:szCs w:val="19"/>
        </w:rPr>
        <w:t>onderzoek</w:t>
      </w:r>
    </w:p>
    <w:p w14:paraId="75069113" w14:textId="6410F295" w:rsidR="00F31AC3" w:rsidRDefault="00F31AC3" w:rsidP="009817DD">
      <w:pPr>
        <w:rPr>
          <w:rFonts w:cs="Verdana"/>
          <w:szCs w:val="19"/>
        </w:rPr>
      </w:pPr>
      <w:r>
        <w:rPr>
          <w:szCs w:val="19"/>
        </w:rPr>
        <w:t xml:space="preserve">Naar verwachting </w:t>
      </w:r>
      <w:r w:rsidR="00012820">
        <w:rPr>
          <w:szCs w:val="19"/>
        </w:rPr>
        <w:t xml:space="preserve">volgt </w:t>
      </w:r>
      <w:r>
        <w:rPr>
          <w:szCs w:val="19"/>
        </w:rPr>
        <w:t>i</w:t>
      </w:r>
      <w:r w:rsidRPr="00CC6FBC">
        <w:rPr>
          <w:szCs w:val="19"/>
        </w:rPr>
        <w:t xml:space="preserve">n het najaar van 2021 een vervolg </w:t>
      </w:r>
      <w:r>
        <w:rPr>
          <w:szCs w:val="19"/>
        </w:rPr>
        <w:t xml:space="preserve">van dit onderzoek </w:t>
      </w:r>
      <w:r w:rsidRPr="00CC6FBC">
        <w:rPr>
          <w:szCs w:val="19"/>
        </w:rPr>
        <w:t xml:space="preserve">op het onderdeel “Luchtkwaliteit en inhaleerbare fractie op ervaren (on)gezonde dagen” waarmee </w:t>
      </w:r>
      <w:r w:rsidRPr="00CC6FBC">
        <w:rPr>
          <w:rFonts w:cs="Verdana"/>
          <w:szCs w:val="19"/>
        </w:rPr>
        <w:t>door bron- en patroonherkenning wordt getracht verder inzicht te</w:t>
      </w:r>
      <w:r w:rsidRPr="00CC6FBC">
        <w:rPr>
          <w:szCs w:val="19"/>
        </w:rPr>
        <w:t xml:space="preserve"> </w:t>
      </w:r>
      <w:r w:rsidRPr="00CC6FBC">
        <w:rPr>
          <w:rFonts w:cs="Verdana"/>
          <w:szCs w:val="19"/>
        </w:rPr>
        <w:t>krijgen in de bijdragen van verschillende emissiebronnen aan de concentraties van stoffen in de lucht die mensen kunnen inademen</w:t>
      </w:r>
      <w:r>
        <w:rPr>
          <w:rFonts w:cs="Verdana"/>
          <w:szCs w:val="19"/>
        </w:rPr>
        <w:t>. In het nu voorliggende rapport zit een korte indicatie van stofbronnen, in het rapport van het najaar komt dit uitgebreider aan de orde. Over de uitkomsten van dat rapport informeren</w:t>
      </w:r>
      <w:r w:rsidR="00012820">
        <w:rPr>
          <w:rFonts w:cs="Verdana"/>
          <w:szCs w:val="19"/>
        </w:rPr>
        <w:t xml:space="preserve"> wij u</w:t>
      </w:r>
      <w:r>
        <w:rPr>
          <w:rFonts w:cs="Verdana"/>
          <w:szCs w:val="19"/>
        </w:rPr>
        <w:t>.</w:t>
      </w:r>
    </w:p>
    <w:p w14:paraId="41C50D9E" w14:textId="1001C35D" w:rsidR="00345C2C" w:rsidRDefault="00345C2C" w:rsidP="009817DD">
      <w:pPr>
        <w:rPr>
          <w:rFonts w:cs="Verdana"/>
          <w:szCs w:val="19"/>
        </w:rPr>
      </w:pPr>
      <w:r w:rsidRPr="00345C2C">
        <w:rPr>
          <w:rFonts w:cs="Verdana"/>
          <w:szCs w:val="19"/>
        </w:rPr>
        <w:t xml:space="preserve">Wij kijken uit naar uw reactie en gaan graag </w:t>
      </w:r>
      <w:r w:rsidR="00A50B9B">
        <w:rPr>
          <w:rFonts w:cs="Verdana"/>
          <w:szCs w:val="19"/>
        </w:rPr>
        <w:t xml:space="preserve">op korte termijn </w:t>
      </w:r>
      <w:r w:rsidRPr="00345C2C">
        <w:rPr>
          <w:rFonts w:cs="Verdana"/>
          <w:szCs w:val="19"/>
        </w:rPr>
        <w:t xml:space="preserve">in gesprek over wat </w:t>
      </w:r>
      <w:r>
        <w:rPr>
          <w:rFonts w:cs="Verdana"/>
          <w:szCs w:val="19"/>
        </w:rPr>
        <w:t xml:space="preserve">er </w:t>
      </w:r>
      <w:r w:rsidRPr="00345C2C">
        <w:rPr>
          <w:rFonts w:cs="Verdana"/>
          <w:szCs w:val="19"/>
        </w:rPr>
        <w:t xml:space="preserve">nodig </w:t>
      </w:r>
      <w:r>
        <w:rPr>
          <w:rFonts w:cs="Verdana"/>
          <w:szCs w:val="19"/>
        </w:rPr>
        <w:t xml:space="preserve">is </w:t>
      </w:r>
      <w:r w:rsidRPr="00345C2C">
        <w:rPr>
          <w:rFonts w:cs="Verdana"/>
          <w:szCs w:val="19"/>
        </w:rPr>
        <w:t>om een gezondere leefomgeving in de IJmond mogelijk te maken.</w:t>
      </w:r>
    </w:p>
    <w:p w14:paraId="391EDD95" w14:textId="77777777" w:rsidR="00F31AC3" w:rsidRPr="005F4A29" w:rsidRDefault="00F31AC3" w:rsidP="009817DD">
      <w:pPr>
        <w:rPr>
          <w:szCs w:val="19"/>
        </w:rPr>
      </w:pPr>
    </w:p>
    <w:p w14:paraId="46EEAC0F" w14:textId="3F8E9E13" w:rsidR="0010091C" w:rsidRDefault="000C1E43" w:rsidP="009817DD">
      <w:r>
        <w:t>Hoogachtend,</w:t>
      </w:r>
    </w:p>
    <w:p w14:paraId="5D531239" w14:textId="5BE6371E" w:rsidR="008B76BB" w:rsidRDefault="008B76BB" w:rsidP="009817DD">
      <w:r>
        <w:t>Mede namens de colleges van burgemeester en wethouders van de gemeenten Beverwijk, Heemskerk en Velsen,</w:t>
      </w:r>
    </w:p>
    <w:p w14:paraId="46EEAC10" w14:textId="77777777" w:rsidR="00272C29" w:rsidRDefault="000C1E43" w:rsidP="009817DD">
      <w:r>
        <w:t>Gedeputeerde Staten van Noord-Holland,</w:t>
      </w:r>
    </w:p>
    <w:p w14:paraId="46EEAC11" w14:textId="77777777" w:rsidR="00272C29" w:rsidRDefault="003E58A8" w:rsidP="009817DD"/>
    <w:p w14:paraId="46EEAC12" w14:textId="77777777" w:rsidR="00272C29" w:rsidRDefault="003E58A8" w:rsidP="009817DD"/>
    <w:p w14:paraId="46EEAC13" w14:textId="77777777" w:rsidR="00272C29" w:rsidRDefault="003E58A8" w:rsidP="009817DD"/>
    <w:p w14:paraId="46EEAC14" w14:textId="77777777" w:rsidR="00272C29" w:rsidRDefault="000C1E43" w:rsidP="009817DD">
      <w:r>
        <w:t>provinciesecretaris</w:t>
      </w:r>
      <w:r>
        <w:tab/>
      </w:r>
      <w:r>
        <w:tab/>
      </w:r>
      <w:r>
        <w:tab/>
      </w:r>
      <w:r>
        <w:tab/>
        <w:t>voorzitter</w:t>
      </w:r>
    </w:p>
    <w:p w14:paraId="46EEAC15" w14:textId="77777777" w:rsidR="00C70BF3" w:rsidRDefault="003E58A8" w:rsidP="009817DD"/>
    <w:p w14:paraId="46EEAC16" w14:textId="2F9EEE11" w:rsidR="00463909" w:rsidRDefault="00432831" w:rsidP="009817DD">
      <w:r>
        <w:t>2</w:t>
      </w:r>
      <w:r w:rsidR="005F4A29">
        <w:t xml:space="preserve"> bijlage</w:t>
      </w:r>
      <w:r>
        <w:t>n</w:t>
      </w:r>
    </w:p>
    <w:p w14:paraId="4703F5F9" w14:textId="79372215" w:rsidR="00432831" w:rsidRDefault="00432831" w:rsidP="009817DD">
      <w:pPr>
        <w:rPr>
          <w:bdr w:val="nil"/>
        </w:rPr>
      </w:pPr>
      <w:r>
        <w:rPr>
          <w:bdr w:val="nil"/>
        </w:rPr>
        <w:t xml:space="preserve">Brief aan </w:t>
      </w:r>
      <w:r w:rsidR="00012820">
        <w:rPr>
          <w:bdr w:val="nil"/>
        </w:rPr>
        <w:t>P</w:t>
      </w:r>
      <w:r>
        <w:rPr>
          <w:bdr w:val="nil"/>
        </w:rPr>
        <w:t xml:space="preserve">rovinciale Staten </w:t>
      </w:r>
    </w:p>
    <w:p w14:paraId="46EEAC17" w14:textId="1B5C826B" w:rsidR="00717AC8" w:rsidRDefault="000C1E43" w:rsidP="009817DD">
      <w:r>
        <w:rPr>
          <w:bdr w:val="nil"/>
        </w:rPr>
        <w:t>RIVM</w:t>
      </w:r>
      <w:r w:rsidR="005F4A29">
        <w:rPr>
          <w:bdr w:val="nil"/>
        </w:rPr>
        <w:t xml:space="preserve"> </w:t>
      </w:r>
      <w:r w:rsidR="00524291">
        <w:rPr>
          <w:bdr w:val="nil"/>
        </w:rPr>
        <w:t>rapport</w:t>
      </w:r>
      <w:r>
        <w:rPr>
          <w:bdr w:val="nil"/>
        </w:rPr>
        <w:t xml:space="preserve"> </w:t>
      </w:r>
      <w:r w:rsidR="00524291">
        <w:rPr>
          <w:bdr w:val="nil"/>
        </w:rPr>
        <w:t xml:space="preserve">Depositieonderzoek </w:t>
      </w:r>
      <w:r>
        <w:rPr>
          <w:bdr w:val="nil"/>
        </w:rPr>
        <w:t>IJmond</w:t>
      </w:r>
      <w:r w:rsidR="00524291">
        <w:rPr>
          <w:bdr w:val="nil"/>
        </w:rPr>
        <w:t xml:space="preserve"> 2020</w:t>
      </w:r>
    </w:p>
    <w:p w14:paraId="46EEAC18" w14:textId="77777777" w:rsidR="00895F69" w:rsidRDefault="003E58A8" w:rsidP="009817DD"/>
    <w:p w14:paraId="46EEAC19" w14:textId="77777777" w:rsidR="00463909" w:rsidRDefault="003E58A8" w:rsidP="009817DD"/>
    <w:p w14:paraId="46EEAC1A" w14:textId="77777777" w:rsidR="00C70BF3" w:rsidRDefault="003E58A8" w:rsidP="009817DD"/>
    <w:sectPr w:rsidR="00C70BF3" w:rsidSect="00860A09">
      <w:headerReference w:type="even" r:id="rId11"/>
      <w:headerReference w:type="default" r:id="rId12"/>
      <w:footerReference w:type="even" r:id="rId13"/>
      <w:footerReference w:type="default" r:id="rId14"/>
      <w:headerReference w:type="first" r:id="rId15"/>
      <w:footerReference w:type="first" r:id="rId16"/>
      <w:pgSz w:w="11906" w:h="16838" w:code="9"/>
      <w:pgMar w:top="2693" w:right="4026" w:bottom="737" w:left="1191" w:header="709" w:footer="709" w:gutter="0"/>
      <w:paperSrc w:first="9257" w:other="9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EAD0B" w14:textId="77777777" w:rsidR="008A11A4" w:rsidRDefault="000C1E43">
      <w:pPr>
        <w:spacing w:after="0"/>
      </w:pPr>
      <w:r>
        <w:separator/>
      </w:r>
    </w:p>
  </w:endnote>
  <w:endnote w:type="continuationSeparator" w:id="0">
    <w:p w14:paraId="46EEAD0D" w14:textId="77777777" w:rsidR="008A11A4" w:rsidRDefault="000C1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draSerifAStd-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5D4C" w14:textId="77777777" w:rsidR="003E58A8" w:rsidRDefault="003E58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5659" w14:textId="77777777" w:rsidR="003E58A8" w:rsidRDefault="003E58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567"/>
      <w:gridCol w:w="2948"/>
      <w:gridCol w:w="510"/>
    </w:tblGrid>
    <w:tr w:rsidR="00006336" w14:paraId="46EEAC47" w14:textId="77777777" w:rsidTr="00116992">
      <w:trPr>
        <w:trHeight w:val="425"/>
      </w:trPr>
      <w:tc>
        <w:tcPr>
          <w:tcW w:w="567" w:type="dxa"/>
          <w:tcMar>
            <w:left w:w="0" w:type="dxa"/>
            <w:right w:w="0" w:type="dxa"/>
          </w:tcMar>
          <w:vAlign w:val="bottom"/>
        </w:tcPr>
        <w:p w14:paraId="46EEAC44" w14:textId="77777777" w:rsidR="00F82155" w:rsidRDefault="003E58A8" w:rsidP="007D293F">
          <w:pPr>
            <w:pStyle w:val="Koptekst"/>
          </w:pPr>
        </w:p>
      </w:tc>
      <w:tc>
        <w:tcPr>
          <w:tcW w:w="2948" w:type="dxa"/>
          <w:tcMar>
            <w:left w:w="0" w:type="dxa"/>
            <w:right w:w="0" w:type="dxa"/>
          </w:tcMar>
          <w:vAlign w:val="bottom"/>
        </w:tcPr>
        <w:p w14:paraId="46EEAC45" w14:textId="77777777" w:rsidR="00F82155" w:rsidRDefault="000C1E43" w:rsidP="008330D5">
          <w:pPr>
            <w:pStyle w:val="PNHkopjevet"/>
            <w:framePr w:wrap="auto" w:vAnchor="margin" w:hAnchor="text" w:xAlign="left" w:yAlign="inline"/>
            <w:pBdr>
              <w:top w:val="nil"/>
              <w:left w:val="nil"/>
              <w:bottom w:val="nil"/>
              <w:right w:val="nil"/>
              <w:between w:val="nil"/>
              <w:bar w:val="nil"/>
            </w:pBdr>
            <w:suppressOverlap w:val="0"/>
          </w:pPr>
          <w:r w:rsidRPr="00005A73">
            <w:t>Gedeputeerde Staten</w:t>
          </w:r>
        </w:p>
      </w:tc>
      <w:tc>
        <w:tcPr>
          <w:tcW w:w="510" w:type="dxa"/>
          <w:tcMar>
            <w:left w:w="0" w:type="dxa"/>
            <w:right w:w="0" w:type="dxa"/>
          </w:tcMar>
          <w:vAlign w:val="bottom"/>
        </w:tcPr>
        <w:p w14:paraId="46EEAC46" w14:textId="77777777" w:rsidR="00F82155" w:rsidRDefault="003E58A8" w:rsidP="007D293F">
          <w:pPr>
            <w:pStyle w:val="Koptekst"/>
          </w:pPr>
        </w:p>
      </w:tc>
    </w:tr>
    <w:tr w:rsidR="00006336" w14:paraId="46EEAC4B" w14:textId="77777777" w:rsidTr="00720641">
      <w:trPr>
        <w:trHeight w:hRule="exact" w:val="312"/>
      </w:trPr>
      <w:tc>
        <w:tcPr>
          <w:tcW w:w="567" w:type="dxa"/>
          <w:tcMar>
            <w:left w:w="0" w:type="dxa"/>
            <w:right w:w="0" w:type="dxa"/>
          </w:tcMar>
          <w:vAlign w:val="bottom"/>
        </w:tcPr>
        <w:p w14:paraId="46EEAC48" w14:textId="77777777" w:rsidR="00F82155" w:rsidRDefault="003E58A8" w:rsidP="007D293F">
          <w:pPr>
            <w:pStyle w:val="Koptekst"/>
          </w:pPr>
        </w:p>
      </w:tc>
      <w:tc>
        <w:tcPr>
          <w:tcW w:w="2948" w:type="dxa"/>
          <w:tcMar>
            <w:left w:w="0" w:type="dxa"/>
            <w:right w:w="0" w:type="dxa"/>
          </w:tcMar>
          <w:vAlign w:val="bottom"/>
        </w:tcPr>
        <w:p w14:paraId="46EEAC49" w14:textId="77777777" w:rsidR="00F82155" w:rsidRDefault="000C1E43" w:rsidP="007D293F">
          <w:pPr>
            <w:pStyle w:val="PNHkopjevet"/>
            <w:framePr w:wrap="auto" w:vAnchor="margin" w:hAnchor="text" w:xAlign="left" w:yAlign="inline"/>
            <w:suppressOverlap w:val="0"/>
          </w:pPr>
          <w:r>
            <w:t>Uw contactpersoon</w:t>
          </w:r>
        </w:p>
      </w:tc>
      <w:tc>
        <w:tcPr>
          <w:tcW w:w="510" w:type="dxa"/>
          <w:tcMar>
            <w:left w:w="0" w:type="dxa"/>
            <w:right w:w="0" w:type="dxa"/>
          </w:tcMar>
          <w:vAlign w:val="bottom"/>
        </w:tcPr>
        <w:p w14:paraId="46EEAC4A" w14:textId="77777777" w:rsidR="00F82155" w:rsidRDefault="003E58A8" w:rsidP="007D293F">
          <w:pPr>
            <w:pStyle w:val="Koptekst"/>
          </w:pPr>
        </w:p>
      </w:tc>
    </w:tr>
    <w:tr w:rsidR="00006336" w14:paraId="46EEAC4F" w14:textId="77777777" w:rsidTr="00720641">
      <w:trPr>
        <w:trHeight w:hRule="exact" w:val="312"/>
      </w:trPr>
      <w:tc>
        <w:tcPr>
          <w:tcW w:w="567" w:type="dxa"/>
          <w:tcMar>
            <w:left w:w="0" w:type="dxa"/>
            <w:right w:w="0" w:type="dxa"/>
          </w:tcMar>
          <w:vAlign w:val="bottom"/>
        </w:tcPr>
        <w:p w14:paraId="46EEAC4C" w14:textId="77777777" w:rsidR="00F82155" w:rsidRDefault="003E58A8" w:rsidP="007D293F">
          <w:pPr>
            <w:pStyle w:val="Koptekst"/>
          </w:pPr>
        </w:p>
      </w:tc>
      <w:tc>
        <w:tcPr>
          <w:tcW w:w="2948" w:type="dxa"/>
          <w:tcMar>
            <w:left w:w="0" w:type="dxa"/>
            <w:right w:w="0" w:type="dxa"/>
          </w:tcMar>
          <w:vAlign w:val="bottom"/>
        </w:tcPr>
        <w:p w14:paraId="46EEAC4D" w14:textId="43B5C922" w:rsidR="00F82155" w:rsidRPr="00A0056B" w:rsidRDefault="003E58A8" w:rsidP="00253B46">
          <w:pPr>
            <w:pStyle w:val="PNH8pt"/>
          </w:pPr>
        </w:p>
      </w:tc>
      <w:tc>
        <w:tcPr>
          <w:tcW w:w="510" w:type="dxa"/>
          <w:tcMar>
            <w:left w:w="0" w:type="dxa"/>
            <w:right w:w="0" w:type="dxa"/>
          </w:tcMar>
          <w:vAlign w:val="bottom"/>
        </w:tcPr>
        <w:p w14:paraId="46EEAC4E" w14:textId="77777777" w:rsidR="00F82155" w:rsidRDefault="003E58A8" w:rsidP="007D293F">
          <w:pPr>
            <w:pStyle w:val="Koptekst"/>
          </w:pPr>
        </w:p>
      </w:tc>
    </w:tr>
    <w:tr w:rsidR="00006336" w14:paraId="46EEAC57" w14:textId="77777777" w:rsidTr="00720641">
      <w:trPr>
        <w:trHeight w:hRule="exact" w:val="312"/>
      </w:trPr>
      <w:tc>
        <w:tcPr>
          <w:tcW w:w="567" w:type="dxa"/>
          <w:tcMar>
            <w:left w:w="0" w:type="dxa"/>
            <w:right w:w="0" w:type="dxa"/>
          </w:tcMar>
          <w:vAlign w:val="bottom"/>
        </w:tcPr>
        <w:p w14:paraId="46EEAC50" w14:textId="77777777" w:rsidR="00F82155" w:rsidRDefault="003E58A8" w:rsidP="007D293F">
          <w:pPr>
            <w:pStyle w:val="Koptekst"/>
          </w:pPr>
        </w:p>
      </w:tc>
      <w:tc>
        <w:tcPr>
          <w:tcW w:w="2948" w:type="dxa"/>
          <w:tcMar>
            <w:left w:w="0" w:type="dxa"/>
            <w:right w:w="0" w:type="dxa"/>
          </w:tcMar>
          <w:vAlign w:val="bottom"/>
        </w:tcPr>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948"/>
          </w:tblGrid>
          <w:tr w:rsidR="00006336" w14:paraId="46EEAC52" w14:textId="77777777" w:rsidTr="00B23D1F">
            <w:trPr>
              <w:trHeight w:hRule="exact" w:val="312"/>
            </w:trPr>
            <w:tc>
              <w:tcPr>
                <w:tcW w:w="2948" w:type="dxa"/>
                <w:vAlign w:val="bottom"/>
              </w:tcPr>
              <w:p w14:paraId="46EEAC51" w14:textId="77777777" w:rsidR="007D293F" w:rsidRPr="001E63A5" w:rsidRDefault="000C1E43" w:rsidP="00A0056B">
                <w:pPr>
                  <w:pStyle w:val="PNH8pt"/>
                </w:pPr>
                <w:r>
                  <w:t>BEL/OMB</w:t>
                </w:r>
              </w:p>
            </w:tc>
          </w:tr>
          <w:tr w:rsidR="00006336" w14:paraId="46EEAC54" w14:textId="77777777" w:rsidTr="00B23D1F">
            <w:trPr>
              <w:trHeight w:hRule="exact" w:val="312"/>
            </w:trPr>
            <w:tc>
              <w:tcPr>
                <w:tcW w:w="2948" w:type="dxa"/>
                <w:vAlign w:val="bottom"/>
              </w:tcPr>
              <w:p w14:paraId="46EEAC53" w14:textId="77777777" w:rsidR="00720641" w:rsidRPr="00F90CFB" w:rsidRDefault="003E58A8" w:rsidP="007D293F">
                <w:pPr>
                  <w:pStyle w:val="PNHlocaties"/>
                  <w:spacing w:line="240" w:lineRule="auto"/>
                  <w:rPr>
                    <w:szCs w:val="16"/>
                  </w:rPr>
                </w:pPr>
              </w:p>
            </w:tc>
          </w:tr>
        </w:tbl>
        <w:p w14:paraId="46EEAC55" w14:textId="77777777" w:rsidR="00F82155" w:rsidRDefault="003E58A8" w:rsidP="007D293F">
          <w:pPr>
            <w:pStyle w:val="Koptekst"/>
          </w:pPr>
        </w:p>
      </w:tc>
      <w:tc>
        <w:tcPr>
          <w:tcW w:w="510" w:type="dxa"/>
          <w:tcMar>
            <w:left w:w="0" w:type="dxa"/>
            <w:right w:w="0" w:type="dxa"/>
          </w:tcMar>
          <w:vAlign w:val="bottom"/>
        </w:tcPr>
        <w:p w14:paraId="46EEAC56" w14:textId="77777777" w:rsidR="00F82155" w:rsidRDefault="003E58A8" w:rsidP="007D293F">
          <w:pPr>
            <w:pStyle w:val="Koptekst"/>
          </w:pPr>
        </w:p>
      </w:tc>
    </w:tr>
    <w:tr w:rsidR="00006336" w14:paraId="46EEAC5B" w14:textId="77777777" w:rsidTr="00720641">
      <w:trPr>
        <w:trHeight w:hRule="exact" w:val="312"/>
      </w:trPr>
      <w:tc>
        <w:tcPr>
          <w:tcW w:w="567" w:type="dxa"/>
          <w:tcMar>
            <w:left w:w="0" w:type="dxa"/>
            <w:right w:w="0" w:type="dxa"/>
          </w:tcMar>
          <w:vAlign w:val="bottom"/>
        </w:tcPr>
        <w:p w14:paraId="46EEAC58" w14:textId="77777777" w:rsidR="00F82155" w:rsidRDefault="003E58A8" w:rsidP="007D293F">
          <w:pPr>
            <w:pStyle w:val="Koptekst"/>
          </w:pPr>
        </w:p>
      </w:tc>
      <w:tc>
        <w:tcPr>
          <w:tcW w:w="2948" w:type="dxa"/>
          <w:tcMar>
            <w:left w:w="0" w:type="dxa"/>
            <w:right w:w="0" w:type="dxa"/>
          </w:tcMar>
          <w:vAlign w:val="bottom"/>
        </w:tcPr>
        <w:p w14:paraId="46EEAC59" w14:textId="77777777" w:rsidR="00F82155" w:rsidRDefault="003E58A8" w:rsidP="007D293F">
          <w:pPr>
            <w:pStyle w:val="Koptekst"/>
          </w:pPr>
        </w:p>
      </w:tc>
      <w:tc>
        <w:tcPr>
          <w:tcW w:w="510" w:type="dxa"/>
          <w:tcMar>
            <w:left w:w="0" w:type="dxa"/>
            <w:right w:w="0" w:type="dxa"/>
          </w:tcMar>
          <w:vAlign w:val="bottom"/>
        </w:tcPr>
        <w:p w14:paraId="46EEAC5A" w14:textId="77777777" w:rsidR="00F82155" w:rsidRDefault="003E58A8" w:rsidP="007D293F">
          <w:pPr>
            <w:pStyle w:val="Koptekst"/>
          </w:pPr>
        </w:p>
      </w:tc>
    </w:tr>
    <w:tr w:rsidR="00006336" w14:paraId="46EEAC5F" w14:textId="77777777" w:rsidTr="00720641">
      <w:trPr>
        <w:trHeight w:hRule="exact" w:val="312"/>
      </w:trPr>
      <w:tc>
        <w:tcPr>
          <w:tcW w:w="567" w:type="dxa"/>
          <w:tcMar>
            <w:left w:w="0" w:type="dxa"/>
            <w:right w:w="0" w:type="dxa"/>
          </w:tcMar>
          <w:vAlign w:val="bottom"/>
        </w:tcPr>
        <w:p w14:paraId="46EEAC5C" w14:textId="77777777" w:rsidR="007D293F" w:rsidRDefault="003E58A8" w:rsidP="007D293F">
          <w:pPr>
            <w:pStyle w:val="Koptekst"/>
          </w:pPr>
        </w:p>
      </w:tc>
      <w:tc>
        <w:tcPr>
          <w:tcW w:w="2948" w:type="dxa"/>
          <w:tcMar>
            <w:left w:w="0" w:type="dxa"/>
            <w:right w:w="0" w:type="dxa"/>
          </w:tcMar>
          <w:vAlign w:val="bottom"/>
        </w:tcPr>
        <w:p w14:paraId="46EEAC5D" w14:textId="0913763C" w:rsidR="007D293F" w:rsidRPr="001E63A5" w:rsidRDefault="000C1E43" w:rsidP="007D293F">
          <w:pPr>
            <w:pStyle w:val="PNHlocaties"/>
          </w:pPr>
          <w:r w:rsidRPr="00A0056B">
            <w:rPr>
              <w:rStyle w:val="PNH8ptChar"/>
            </w:rPr>
            <w:t>Telefoonnummer</w:t>
          </w:r>
        </w:p>
      </w:tc>
      <w:tc>
        <w:tcPr>
          <w:tcW w:w="510" w:type="dxa"/>
          <w:tcMar>
            <w:left w:w="0" w:type="dxa"/>
            <w:right w:w="0" w:type="dxa"/>
          </w:tcMar>
          <w:vAlign w:val="bottom"/>
        </w:tcPr>
        <w:p w14:paraId="46EEAC5E" w14:textId="77777777" w:rsidR="007D293F" w:rsidRDefault="003E58A8" w:rsidP="007D293F">
          <w:pPr>
            <w:pStyle w:val="Koptekst"/>
          </w:pPr>
        </w:p>
      </w:tc>
    </w:tr>
    <w:tr w:rsidR="00006336" w14:paraId="46EEAC63" w14:textId="77777777" w:rsidTr="00906A04">
      <w:trPr>
        <w:trHeight w:hRule="exact" w:val="312"/>
      </w:trPr>
      <w:tc>
        <w:tcPr>
          <w:tcW w:w="567" w:type="dxa"/>
          <w:tcMar>
            <w:left w:w="0" w:type="dxa"/>
            <w:right w:w="0" w:type="dxa"/>
          </w:tcMar>
          <w:vAlign w:val="bottom"/>
        </w:tcPr>
        <w:p w14:paraId="46EEAC60" w14:textId="77777777" w:rsidR="00906A04" w:rsidRDefault="003E58A8" w:rsidP="007D293F">
          <w:pPr>
            <w:pStyle w:val="Koptekst"/>
          </w:pPr>
        </w:p>
      </w:tc>
      <w:tc>
        <w:tcPr>
          <w:tcW w:w="2948" w:type="dxa"/>
          <w:vMerge w:val="restart"/>
          <w:tcMar>
            <w:left w:w="0" w:type="dxa"/>
            <w:right w:w="0" w:type="dxa"/>
          </w:tcMar>
        </w:tcPr>
        <w:p w14:paraId="46EEAC61" w14:textId="6EC6000B" w:rsidR="00906A04" w:rsidRPr="00906A04" w:rsidRDefault="003E58A8" w:rsidP="00906A04">
          <w:pPr>
            <w:pStyle w:val="PNH8pt"/>
            <w:rPr>
              <w:szCs w:val="16"/>
            </w:rPr>
          </w:pPr>
        </w:p>
      </w:tc>
      <w:tc>
        <w:tcPr>
          <w:tcW w:w="510" w:type="dxa"/>
          <w:tcMar>
            <w:left w:w="0" w:type="dxa"/>
            <w:right w:w="0" w:type="dxa"/>
          </w:tcMar>
          <w:vAlign w:val="bottom"/>
        </w:tcPr>
        <w:p w14:paraId="46EEAC62" w14:textId="77777777" w:rsidR="00906A04" w:rsidRDefault="003E58A8" w:rsidP="007D293F">
          <w:pPr>
            <w:pStyle w:val="Koptekst"/>
          </w:pPr>
        </w:p>
      </w:tc>
    </w:tr>
    <w:tr w:rsidR="00006336" w14:paraId="46EEAC67" w14:textId="77777777" w:rsidTr="00720641">
      <w:trPr>
        <w:trHeight w:hRule="exact" w:val="312"/>
      </w:trPr>
      <w:tc>
        <w:tcPr>
          <w:tcW w:w="567" w:type="dxa"/>
          <w:tcMar>
            <w:left w:w="0" w:type="dxa"/>
            <w:right w:w="0" w:type="dxa"/>
          </w:tcMar>
          <w:vAlign w:val="bottom"/>
        </w:tcPr>
        <w:p w14:paraId="46EEAC64" w14:textId="77777777" w:rsidR="00906A04" w:rsidRDefault="003E58A8" w:rsidP="007D293F">
          <w:pPr>
            <w:pStyle w:val="Koptekst"/>
          </w:pPr>
        </w:p>
      </w:tc>
      <w:tc>
        <w:tcPr>
          <w:tcW w:w="2948" w:type="dxa"/>
          <w:vMerge/>
          <w:tcMar>
            <w:left w:w="0" w:type="dxa"/>
            <w:right w:w="0" w:type="dxa"/>
          </w:tcMar>
          <w:vAlign w:val="bottom"/>
        </w:tcPr>
        <w:p w14:paraId="46EEAC65" w14:textId="77777777" w:rsidR="00906A04" w:rsidRDefault="003E58A8" w:rsidP="007D293F">
          <w:pPr>
            <w:pStyle w:val="Koptekst"/>
          </w:pPr>
        </w:p>
      </w:tc>
      <w:tc>
        <w:tcPr>
          <w:tcW w:w="510" w:type="dxa"/>
          <w:tcMar>
            <w:left w:w="0" w:type="dxa"/>
            <w:right w:w="0" w:type="dxa"/>
          </w:tcMar>
          <w:vAlign w:val="bottom"/>
        </w:tcPr>
        <w:p w14:paraId="46EEAC66" w14:textId="77777777" w:rsidR="00906A04" w:rsidRDefault="003E58A8" w:rsidP="007D293F">
          <w:pPr>
            <w:pStyle w:val="Koptekst"/>
          </w:pPr>
        </w:p>
      </w:tc>
    </w:tr>
    <w:tr w:rsidR="00006336" w14:paraId="46EEAC6B" w14:textId="77777777" w:rsidTr="00720641">
      <w:trPr>
        <w:trHeight w:hRule="exact" w:val="312"/>
      </w:trPr>
      <w:tc>
        <w:tcPr>
          <w:tcW w:w="567" w:type="dxa"/>
          <w:tcMar>
            <w:left w:w="0" w:type="dxa"/>
            <w:right w:w="0" w:type="dxa"/>
          </w:tcMar>
          <w:vAlign w:val="bottom"/>
        </w:tcPr>
        <w:p w14:paraId="46EEAC68" w14:textId="77777777" w:rsidR="00F82155" w:rsidRDefault="003E58A8" w:rsidP="007D293F">
          <w:pPr>
            <w:pStyle w:val="Koptekst"/>
          </w:pPr>
        </w:p>
      </w:tc>
      <w:tc>
        <w:tcPr>
          <w:tcW w:w="2948" w:type="dxa"/>
          <w:tcMar>
            <w:left w:w="0" w:type="dxa"/>
            <w:right w:w="0" w:type="dxa"/>
          </w:tcMar>
          <w:vAlign w:val="bottom"/>
        </w:tcPr>
        <w:p w14:paraId="46EEAC69" w14:textId="77777777" w:rsidR="00F82155" w:rsidRDefault="003E58A8" w:rsidP="007D293F">
          <w:pPr>
            <w:pStyle w:val="Koptekst"/>
          </w:pPr>
        </w:p>
      </w:tc>
      <w:tc>
        <w:tcPr>
          <w:tcW w:w="510" w:type="dxa"/>
          <w:tcMar>
            <w:left w:w="0" w:type="dxa"/>
            <w:right w:w="0" w:type="dxa"/>
          </w:tcMar>
          <w:vAlign w:val="bottom"/>
        </w:tcPr>
        <w:p w14:paraId="46EEAC6A" w14:textId="77777777" w:rsidR="00F82155" w:rsidRDefault="003E58A8" w:rsidP="007D293F">
          <w:pPr>
            <w:pStyle w:val="Koptekst"/>
          </w:pPr>
        </w:p>
      </w:tc>
    </w:tr>
    <w:tr w:rsidR="00006336" w14:paraId="46EEAC6F" w14:textId="77777777" w:rsidTr="00720641">
      <w:trPr>
        <w:trHeight w:hRule="exact" w:val="312"/>
      </w:trPr>
      <w:tc>
        <w:tcPr>
          <w:tcW w:w="567" w:type="dxa"/>
          <w:tcMar>
            <w:left w:w="0" w:type="dxa"/>
            <w:right w:w="0" w:type="dxa"/>
          </w:tcMar>
          <w:vAlign w:val="bottom"/>
        </w:tcPr>
        <w:p w14:paraId="46EEAC6C" w14:textId="77777777" w:rsidR="007D293F" w:rsidRDefault="003E58A8" w:rsidP="007D293F">
          <w:pPr>
            <w:pStyle w:val="Koptekst"/>
          </w:pPr>
        </w:p>
      </w:tc>
      <w:tc>
        <w:tcPr>
          <w:tcW w:w="2948" w:type="dxa"/>
          <w:tcMar>
            <w:left w:w="0" w:type="dxa"/>
            <w:right w:w="0" w:type="dxa"/>
          </w:tcMar>
          <w:vAlign w:val="bottom"/>
        </w:tcPr>
        <w:p w14:paraId="46EEAC6D" w14:textId="5417A0FC" w:rsidR="007D293F" w:rsidRPr="001E63A5" w:rsidRDefault="000C1E43" w:rsidP="007D293F">
          <w:pPr>
            <w:pStyle w:val="PNH8pt"/>
            <w:jc w:val="right"/>
            <w:rPr>
              <w:szCs w:val="16"/>
            </w:rPr>
          </w:pPr>
          <w:r w:rsidRPr="001E63A5">
            <w:rPr>
              <w:b/>
              <w:szCs w:val="16"/>
            </w:rPr>
            <w:fldChar w:fldCharType="begin"/>
          </w:r>
          <w:r w:rsidRPr="001E63A5">
            <w:rPr>
              <w:szCs w:val="16"/>
            </w:rPr>
            <w:instrText xml:space="preserve"> PAGE  \* Arabic  \* MERGEFORMAT </w:instrText>
          </w:r>
          <w:r w:rsidRPr="001E63A5">
            <w:rPr>
              <w:b/>
              <w:szCs w:val="16"/>
            </w:rPr>
            <w:fldChar w:fldCharType="separate"/>
          </w:r>
          <w:r w:rsidR="00B849D7" w:rsidRPr="00B849D7">
            <w:rPr>
              <w:b/>
              <w:noProof/>
              <w:szCs w:val="16"/>
            </w:rPr>
            <w:t>1</w:t>
          </w:r>
          <w:r w:rsidRPr="001E63A5">
            <w:rPr>
              <w:b/>
              <w:szCs w:val="16"/>
            </w:rPr>
            <w:fldChar w:fldCharType="end"/>
          </w:r>
          <w:r w:rsidRPr="001E63A5">
            <w:rPr>
              <w:szCs w:val="16"/>
            </w:rPr>
            <w:t xml:space="preserve"> | </w:t>
          </w:r>
          <w:r w:rsidRPr="001E63A5">
            <w:rPr>
              <w:szCs w:val="16"/>
            </w:rPr>
            <w:fldChar w:fldCharType="begin"/>
          </w:r>
          <w:r w:rsidRPr="001E63A5">
            <w:rPr>
              <w:szCs w:val="16"/>
            </w:rPr>
            <w:instrText xml:space="preserve"> NUMPAGES   \* MERGEFORMAT </w:instrText>
          </w:r>
          <w:r w:rsidRPr="001E63A5">
            <w:rPr>
              <w:szCs w:val="16"/>
            </w:rPr>
            <w:fldChar w:fldCharType="separate"/>
          </w:r>
          <w:r w:rsidR="00B849D7">
            <w:rPr>
              <w:noProof/>
              <w:szCs w:val="16"/>
            </w:rPr>
            <w:t>6</w:t>
          </w:r>
          <w:r w:rsidRPr="001E63A5">
            <w:rPr>
              <w:noProof/>
              <w:szCs w:val="16"/>
            </w:rPr>
            <w:fldChar w:fldCharType="end"/>
          </w:r>
        </w:p>
      </w:tc>
      <w:tc>
        <w:tcPr>
          <w:tcW w:w="510" w:type="dxa"/>
          <w:tcMar>
            <w:left w:w="0" w:type="dxa"/>
            <w:right w:w="0" w:type="dxa"/>
          </w:tcMar>
          <w:vAlign w:val="bottom"/>
        </w:tcPr>
        <w:p w14:paraId="46EEAC6E" w14:textId="77777777" w:rsidR="007D293F" w:rsidRDefault="003E58A8" w:rsidP="007D293F">
          <w:pPr>
            <w:pStyle w:val="Koptekst"/>
          </w:pPr>
        </w:p>
      </w:tc>
    </w:tr>
    <w:tr w:rsidR="00006336" w14:paraId="46EEAC73" w14:textId="77777777" w:rsidTr="00720641">
      <w:trPr>
        <w:trHeight w:hRule="exact" w:val="312"/>
      </w:trPr>
      <w:tc>
        <w:tcPr>
          <w:tcW w:w="567" w:type="dxa"/>
          <w:tcMar>
            <w:left w:w="0" w:type="dxa"/>
            <w:right w:w="0" w:type="dxa"/>
          </w:tcMar>
          <w:vAlign w:val="bottom"/>
        </w:tcPr>
        <w:p w14:paraId="46EEAC70" w14:textId="77777777" w:rsidR="007D293F" w:rsidRDefault="003E58A8" w:rsidP="007D293F">
          <w:pPr>
            <w:pStyle w:val="Koptekst"/>
          </w:pPr>
        </w:p>
      </w:tc>
      <w:tc>
        <w:tcPr>
          <w:tcW w:w="2948" w:type="dxa"/>
          <w:tcMar>
            <w:left w:w="0" w:type="dxa"/>
            <w:right w:w="0" w:type="dxa"/>
          </w:tcMar>
          <w:vAlign w:val="bottom"/>
        </w:tcPr>
        <w:p w14:paraId="46EEAC71" w14:textId="77777777" w:rsidR="007D293F" w:rsidRPr="001E63A5" w:rsidRDefault="000C1E43" w:rsidP="007D293F">
          <w:pPr>
            <w:pStyle w:val="PNHkopjevet"/>
            <w:framePr w:wrap="auto" w:vAnchor="margin" w:hAnchor="text" w:xAlign="left" w:yAlign="inline"/>
            <w:suppressOverlap w:val="0"/>
          </w:pPr>
          <w:r w:rsidRPr="001E63A5">
            <w:t>Verzenddatum</w:t>
          </w:r>
        </w:p>
      </w:tc>
      <w:tc>
        <w:tcPr>
          <w:tcW w:w="510" w:type="dxa"/>
          <w:tcMar>
            <w:left w:w="0" w:type="dxa"/>
            <w:right w:w="0" w:type="dxa"/>
          </w:tcMar>
          <w:vAlign w:val="bottom"/>
        </w:tcPr>
        <w:p w14:paraId="46EEAC72" w14:textId="77777777" w:rsidR="007D293F" w:rsidRDefault="003E58A8" w:rsidP="007D293F">
          <w:pPr>
            <w:pStyle w:val="Koptekst"/>
          </w:pPr>
        </w:p>
      </w:tc>
    </w:tr>
    <w:tr w:rsidR="00006336" w14:paraId="46EEAC77" w14:textId="77777777" w:rsidTr="00720641">
      <w:trPr>
        <w:trHeight w:hRule="exact" w:val="312"/>
      </w:trPr>
      <w:tc>
        <w:tcPr>
          <w:tcW w:w="567" w:type="dxa"/>
          <w:tcMar>
            <w:left w:w="0" w:type="dxa"/>
            <w:right w:w="0" w:type="dxa"/>
          </w:tcMar>
          <w:vAlign w:val="bottom"/>
        </w:tcPr>
        <w:p w14:paraId="46EEAC74" w14:textId="77777777" w:rsidR="00F82155" w:rsidRDefault="003E58A8" w:rsidP="007D293F">
          <w:pPr>
            <w:pStyle w:val="Koptekst"/>
          </w:pPr>
        </w:p>
      </w:tc>
      <w:tc>
        <w:tcPr>
          <w:tcW w:w="2948" w:type="dxa"/>
          <w:tcMar>
            <w:left w:w="0" w:type="dxa"/>
            <w:right w:w="0" w:type="dxa"/>
          </w:tcMar>
          <w:vAlign w:val="bottom"/>
        </w:tcPr>
        <w:p w14:paraId="46EEAC75" w14:textId="77777777" w:rsidR="00F82155" w:rsidRDefault="003E58A8" w:rsidP="007D293F">
          <w:pPr>
            <w:pStyle w:val="Koptekst"/>
          </w:pPr>
        </w:p>
      </w:tc>
      <w:tc>
        <w:tcPr>
          <w:tcW w:w="510" w:type="dxa"/>
          <w:tcMar>
            <w:left w:w="0" w:type="dxa"/>
            <w:right w:w="0" w:type="dxa"/>
          </w:tcMar>
          <w:vAlign w:val="bottom"/>
        </w:tcPr>
        <w:p w14:paraId="46EEAC76" w14:textId="77777777" w:rsidR="00F82155" w:rsidRDefault="003E58A8" w:rsidP="007D293F">
          <w:pPr>
            <w:pStyle w:val="Koptekst"/>
          </w:pPr>
        </w:p>
      </w:tc>
    </w:tr>
    <w:tr w:rsidR="00006336" w14:paraId="46EEAC7B" w14:textId="77777777" w:rsidTr="00720641">
      <w:trPr>
        <w:trHeight w:hRule="exact" w:val="312"/>
      </w:trPr>
      <w:tc>
        <w:tcPr>
          <w:tcW w:w="567" w:type="dxa"/>
          <w:tcMar>
            <w:left w:w="0" w:type="dxa"/>
            <w:right w:w="0" w:type="dxa"/>
          </w:tcMar>
          <w:vAlign w:val="bottom"/>
        </w:tcPr>
        <w:p w14:paraId="46EEAC78" w14:textId="77777777" w:rsidR="00F82155" w:rsidRDefault="003E58A8" w:rsidP="007D293F">
          <w:pPr>
            <w:pStyle w:val="Koptekst"/>
          </w:pPr>
        </w:p>
      </w:tc>
      <w:tc>
        <w:tcPr>
          <w:tcW w:w="2948" w:type="dxa"/>
          <w:tcMar>
            <w:left w:w="0" w:type="dxa"/>
            <w:right w:w="0" w:type="dxa"/>
          </w:tcMar>
          <w:vAlign w:val="bottom"/>
        </w:tcPr>
        <w:p w14:paraId="46EEAC79" w14:textId="77777777" w:rsidR="00F82155" w:rsidRDefault="003E58A8" w:rsidP="007D293F">
          <w:pPr>
            <w:pStyle w:val="Koptekst"/>
          </w:pPr>
        </w:p>
      </w:tc>
      <w:tc>
        <w:tcPr>
          <w:tcW w:w="510" w:type="dxa"/>
          <w:tcMar>
            <w:left w:w="0" w:type="dxa"/>
            <w:right w:w="0" w:type="dxa"/>
          </w:tcMar>
          <w:vAlign w:val="bottom"/>
        </w:tcPr>
        <w:p w14:paraId="46EEAC7A" w14:textId="77777777" w:rsidR="00F82155" w:rsidRDefault="003E58A8" w:rsidP="007D293F">
          <w:pPr>
            <w:pStyle w:val="Koptekst"/>
          </w:pPr>
        </w:p>
      </w:tc>
    </w:tr>
    <w:tr w:rsidR="00006336" w14:paraId="46EEAC7F" w14:textId="77777777" w:rsidTr="00720641">
      <w:trPr>
        <w:trHeight w:hRule="exact" w:val="312"/>
      </w:trPr>
      <w:tc>
        <w:tcPr>
          <w:tcW w:w="567" w:type="dxa"/>
          <w:tcMar>
            <w:left w:w="0" w:type="dxa"/>
            <w:right w:w="0" w:type="dxa"/>
          </w:tcMar>
          <w:vAlign w:val="bottom"/>
        </w:tcPr>
        <w:p w14:paraId="46EEAC7C" w14:textId="77777777" w:rsidR="008330D5" w:rsidRDefault="003E58A8" w:rsidP="008330D5">
          <w:pPr>
            <w:pStyle w:val="Koptekst"/>
          </w:pPr>
        </w:p>
      </w:tc>
      <w:tc>
        <w:tcPr>
          <w:tcW w:w="2948" w:type="dxa"/>
          <w:tcMar>
            <w:left w:w="0" w:type="dxa"/>
            <w:right w:w="0" w:type="dxa"/>
          </w:tcMar>
          <w:vAlign w:val="bottom"/>
        </w:tcPr>
        <w:p w14:paraId="46EEAC7D" w14:textId="77777777" w:rsidR="008330D5" w:rsidRPr="001E63A5" w:rsidRDefault="000C1E43" w:rsidP="008330D5">
          <w:pPr>
            <w:pStyle w:val="PNHkopjevet"/>
            <w:framePr w:wrap="auto" w:vAnchor="margin" w:hAnchor="text" w:xAlign="left" w:yAlign="inline"/>
            <w:suppressOverlap w:val="0"/>
          </w:pPr>
          <w:r w:rsidRPr="001E63A5">
            <w:t>Kenmerk</w:t>
          </w:r>
        </w:p>
      </w:tc>
      <w:tc>
        <w:tcPr>
          <w:tcW w:w="510" w:type="dxa"/>
          <w:tcMar>
            <w:left w:w="0" w:type="dxa"/>
            <w:right w:w="0" w:type="dxa"/>
          </w:tcMar>
          <w:vAlign w:val="bottom"/>
        </w:tcPr>
        <w:p w14:paraId="46EEAC7E" w14:textId="77777777" w:rsidR="008330D5" w:rsidRDefault="003E58A8" w:rsidP="008330D5">
          <w:pPr>
            <w:pStyle w:val="Koptekst"/>
          </w:pPr>
        </w:p>
      </w:tc>
    </w:tr>
    <w:tr w:rsidR="00006336" w14:paraId="46EEAC83" w14:textId="77777777" w:rsidTr="00720641">
      <w:trPr>
        <w:trHeight w:hRule="exact" w:val="312"/>
      </w:trPr>
      <w:tc>
        <w:tcPr>
          <w:tcW w:w="567" w:type="dxa"/>
          <w:tcMar>
            <w:left w:w="0" w:type="dxa"/>
            <w:right w:w="0" w:type="dxa"/>
          </w:tcMar>
          <w:vAlign w:val="bottom"/>
        </w:tcPr>
        <w:p w14:paraId="46EEAC80" w14:textId="77777777" w:rsidR="008330D5" w:rsidRDefault="003E58A8" w:rsidP="008330D5">
          <w:pPr>
            <w:pStyle w:val="Koptekst"/>
          </w:pPr>
        </w:p>
      </w:tc>
      <w:tc>
        <w:tcPr>
          <w:tcW w:w="2948" w:type="dxa"/>
          <w:tcMar>
            <w:left w:w="0" w:type="dxa"/>
            <w:right w:w="0" w:type="dxa"/>
          </w:tcMar>
          <w:vAlign w:val="bottom"/>
        </w:tcPr>
        <w:p w14:paraId="46EEAC81" w14:textId="6B32E419" w:rsidR="008330D5" w:rsidRPr="00A0056B" w:rsidRDefault="000C1E43" w:rsidP="009D7286">
          <w:pPr>
            <w:pStyle w:val="PNH8pt"/>
          </w:pPr>
          <w:r>
            <w:t>1665703</w:t>
          </w:r>
          <w:r w:rsidRPr="00A0056B">
            <w:t>/</w:t>
          </w:r>
          <w:r>
            <w:t>1694133</w:t>
          </w:r>
        </w:p>
      </w:tc>
      <w:tc>
        <w:tcPr>
          <w:tcW w:w="510" w:type="dxa"/>
          <w:tcMar>
            <w:left w:w="0" w:type="dxa"/>
            <w:right w:w="0" w:type="dxa"/>
          </w:tcMar>
          <w:vAlign w:val="bottom"/>
        </w:tcPr>
        <w:p w14:paraId="46EEAC82" w14:textId="77777777" w:rsidR="008330D5" w:rsidRDefault="003E58A8" w:rsidP="008330D5">
          <w:pPr>
            <w:pStyle w:val="Koptekst"/>
          </w:pPr>
        </w:p>
      </w:tc>
    </w:tr>
    <w:tr w:rsidR="00006336" w14:paraId="46EEAC87" w14:textId="77777777" w:rsidTr="00720641">
      <w:trPr>
        <w:trHeight w:hRule="exact" w:val="312"/>
      </w:trPr>
      <w:tc>
        <w:tcPr>
          <w:tcW w:w="567" w:type="dxa"/>
          <w:tcMar>
            <w:left w:w="0" w:type="dxa"/>
            <w:right w:w="0" w:type="dxa"/>
          </w:tcMar>
          <w:vAlign w:val="bottom"/>
        </w:tcPr>
        <w:p w14:paraId="46EEAC84" w14:textId="77777777" w:rsidR="008330D5" w:rsidRDefault="003E58A8" w:rsidP="008330D5">
          <w:pPr>
            <w:pStyle w:val="Koptekst"/>
          </w:pPr>
        </w:p>
      </w:tc>
      <w:tc>
        <w:tcPr>
          <w:tcW w:w="2948" w:type="dxa"/>
          <w:tcMar>
            <w:left w:w="0" w:type="dxa"/>
            <w:right w:w="0" w:type="dxa"/>
          </w:tcMar>
          <w:vAlign w:val="bottom"/>
        </w:tcPr>
        <w:p w14:paraId="46EEAC85" w14:textId="77777777" w:rsidR="008330D5" w:rsidRDefault="003E58A8" w:rsidP="008330D5">
          <w:pPr>
            <w:pStyle w:val="Koptekst"/>
          </w:pPr>
        </w:p>
      </w:tc>
      <w:tc>
        <w:tcPr>
          <w:tcW w:w="510" w:type="dxa"/>
          <w:tcMar>
            <w:left w:w="0" w:type="dxa"/>
            <w:right w:w="0" w:type="dxa"/>
          </w:tcMar>
          <w:vAlign w:val="bottom"/>
        </w:tcPr>
        <w:p w14:paraId="46EEAC86" w14:textId="77777777" w:rsidR="008330D5" w:rsidRDefault="003E58A8" w:rsidP="008330D5">
          <w:pPr>
            <w:pStyle w:val="Koptekst"/>
          </w:pPr>
        </w:p>
      </w:tc>
    </w:tr>
    <w:tr w:rsidR="00006336" w14:paraId="46EEAC8B" w14:textId="77777777" w:rsidTr="00720641">
      <w:trPr>
        <w:trHeight w:hRule="exact" w:val="312"/>
      </w:trPr>
      <w:tc>
        <w:tcPr>
          <w:tcW w:w="567" w:type="dxa"/>
          <w:tcMar>
            <w:left w:w="0" w:type="dxa"/>
            <w:right w:w="0" w:type="dxa"/>
          </w:tcMar>
          <w:vAlign w:val="bottom"/>
        </w:tcPr>
        <w:p w14:paraId="46EEAC88" w14:textId="77777777" w:rsidR="008330D5" w:rsidRDefault="003E58A8" w:rsidP="008330D5">
          <w:pPr>
            <w:pStyle w:val="Koptekst"/>
          </w:pPr>
        </w:p>
      </w:tc>
      <w:tc>
        <w:tcPr>
          <w:tcW w:w="2948" w:type="dxa"/>
          <w:tcMar>
            <w:left w:w="0" w:type="dxa"/>
            <w:right w:w="0" w:type="dxa"/>
          </w:tcMar>
          <w:vAlign w:val="bottom"/>
        </w:tcPr>
        <w:p w14:paraId="46EEAC89" w14:textId="77777777" w:rsidR="008330D5" w:rsidRPr="001E63A5" w:rsidRDefault="000C1E43" w:rsidP="008330D5">
          <w:pPr>
            <w:pStyle w:val="PNHkopjevet"/>
            <w:framePr w:wrap="auto" w:vAnchor="margin" w:hAnchor="text" w:xAlign="left" w:yAlign="inline"/>
            <w:suppressOverlap w:val="0"/>
          </w:pPr>
          <w:r w:rsidRPr="001E63A5">
            <w:t>Uw kenmerk</w:t>
          </w:r>
        </w:p>
      </w:tc>
      <w:tc>
        <w:tcPr>
          <w:tcW w:w="510" w:type="dxa"/>
          <w:tcMar>
            <w:left w:w="0" w:type="dxa"/>
            <w:right w:w="0" w:type="dxa"/>
          </w:tcMar>
          <w:vAlign w:val="bottom"/>
        </w:tcPr>
        <w:p w14:paraId="46EEAC8A" w14:textId="77777777" w:rsidR="008330D5" w:rsidRDefault="003E58A8" w:rsidP="008330D5">
          <w:pPr>
            <w:pStyle w:val="Koptekst"/>
          </w:pPr>
        </w:p>
      </w:tc>
    </w:tr>
    <w:tr w:rsidR="00006336" w14:paraId="46EEAC8F" w14:textId="77777777" w:rsidTr="002971D8">
      <w:trPr>
        <w:trHeight w:hRule="exact" w:val="312"/>
      </w:trPr>
      <w:tc>
        <w:tcPr>
          <w:tcW w:w="567" w:type="dxa"/>
          <w:tcMar>
            <w:left w:w="0" w:type="dxa"/>
            <w:right w:w="0" w:type="dxa"/>
          </w:tcMar>
          <w:vAlign w:val="bottom"/>
        </w:tcPr>
        <w:p w14:paraId="46EEAC8C" w14:textId="77777777" w:rsidR="002971D8" w:rsidRDefault="003E58A8" w:rsidP="008330D5">
          <w:pPr>
            <w:pStyle w:val="Koptekst"/>
          </w:pPr>
        </w:p>
      </w:tc>
      <w:tc>
        <w:tcPr>
          <w:tcW w:w="2948" w:type="dxa"/>
          <w:vMerge w:val="restart"/>
          <w:tcMar>
            <w:left w:w="0" w:type="dxa"/>
            <w:right w:w="0" w:type="dxa"/>
          </w:tcMar>
        </w:tcPr>
        <w:p w14:paraId="46EEAC8D" w14:textId="77777777" w:rsidR="002971D8" w:rsidRPr="001E63A5" w:rsidRDefault="003E58A8" w:rsidP="002971D8">
          <w:pPr>
            <w:pStyle w:val="PNH8pt"/>
            <w:rPr>
              <w:szCs w:val="16"/>
            </w:rPr>
          </w:pPr>
        </w:p>
      </w:tc>
      <w:tc>
        <w:tcPr>
          <w:tcW w:w="510" w:type="dxa"/>
          <w:tcMar>
            <w:left w:w="0" w:type="dxa"/>
            <w:right w:w="0" w:type="dxa"/>
          </w:tcMar>
          <w:vAlign w:val="bottom"/>
        </w:tcPr>
        <w:p w14:paraId="46EEAC8E" w14:textId="77777777" w:rsidR="002971D8" w:rsidRDefault="003E58A8" w:rsidP="008330D5">
          <w:pPr>
            <w:pStyle w:val="Koptekst"/>
          </w:pPr>
        </w:p>
      </w:tc>
    </w:tr>
    <w:tr w:rsidR="00006336" w14:paraId="46EEAC93" w14:textId="77777777" w:rsidTr="00720641">
      <w:trPr>
        <w:trHeight w:hRule="exact" w:val="312"/>
      </w:trPr>
      <w:tc>
        <w:tcPr>
          <w:tcW w:w="567" w:type="dxa"/>
          <w:tcMar>
            <w:left w:w="0" w:type="dxa"/>
            <w:right w:w="0" w:type="dxa"/>
          </w:tcMar>
          <w:vAlign w:val="bottom"/>
        </w:tcPr>
        <w:p w14:paraId="46EEAC90" w14:textId="77777777" w:rsidR="002971D8" w:rsidRDefault="003E58A8" w:rsidP="008330D5">
          <w:pPr>
            <w:pStyle w:val="Koptekst"/>
          </w:pPr>
        </w:p>
      </w:tc>
      <w:tc>
        <w:tcPr>
          <w:tcW w:w="2948" w:type="dxa"/>
          <w:vMerge/>
          <w:tcMar>
            <w:left w:w="0" w:type="dxa"/>
            <w:right w:w="0" w:type="dxa"/>
          </w:tcMar>
          <w:vAlign w:val="bottom"/>
        </w:tcPr>
        <w:p w14:paraId="46EEAC91" w14:textId="77777777" w:rsidR="002971D8" w:rsidRDefault="003E58A8" w:rsidP="008330D5">
          <w:pPr>
            <w:pStyle w:val="Koptekst"/>
          </w:pPr>
        </w:p>
      </w:tc>
      <w:tc>
        <w:tcPr>
          <w:tcW w:w="510" w:type="dxa"/>
          <w:tcMar>
            <w:left w:w="0" w:type="dxa"/>
            <w:right w:w="0" w:type="dxa"/>
          </w:tcMar>
          <w:vAlign w:val="bottom"/>
        </w:tcPr>
        <w:p w14:paraId="46EEAC92" w14:textId="77777777" w:rsidR="002971D8" w:rsidRDefault="003E58A8" w:rsidP="008330D5">
          <w:pPr>
            <w:pStyle w:val="Koptekst"/>
          </w:pPr>
        </w:p>
      </w:tc>
    </w:tr>
    <w:tr w:rsidR="00006336" w14:paraId="46EEAC97" w14:textId="77777777" w:rsidTr="00720641">
      <w:trPr>
        <w:trHeight w:hRule="exact" w:val="312"/>
      </w:trPr>
      <w:tc>
        <w:tcPr>
          <w:tcW w:w="567" w:type="dxa"/>
          <w:tcMar>
            <w:left w:w="0" w:type="dxa"/>
            <w:right w:w="0" w:type="dxa"/>
          </w:tcMar>
          <w:vAlign w:val="bottom"/>
        </w:tcPr>
        <w:p w14:paraId="46EEAC94" w14:textId="77777777" w:rsidR="002971D8" w:rsidRDefault="003E58A8" w:rsidP="008330D5">
          <w:pPr>
            <w:pStyle w:val="Koptekst"/>
          </w:pPr>
        </w:p>
      </w:tc>
      <w:tc>
        <w:tcPr>
          <w:tcW w:w="2948" w:type="dxa"/>
          <w:vMerge/>
          <w:tcMar>
            <w:left w:w="0" w:type="dxa"/>
            <w:right w:w="0" w:type="dxa"/>
          </w:tcMar>
          <w:vAlign w:val="bottom"/>
        </w:tcPr>
        <w:p w14:paraId="46EEAC95" w14:textId="77777777" w:rsidR="002971D8" w:rsidRDefault="003E58A8" w:rsidP="008330D5">
          <w:pPr>
            <w:pStyle w:val="Koptekst"/>
          </w:pPr>
        </w:p>
      </w:tc>
      <w:tc>
        <w:tcPr>
          <w:tcW w:w="510" w:type="dxa"/>
          <w:tcMar>
            <w:left w:w="0" w:type="dxa"/>
            <w:right w:w="0" w:type="dxa"/>
          </w:tcMar>
          <w:vAlign w:val="bottom"/>
        </w:tcPr>
        <w:p w14:paraId="46EEAC96" w14:textId="77777777" w:rsidR="002971D8" w:rsidRDefault="003E58A8" w:rsidP="008330D5">
          <w:pPr>
            <w:pStyle w:val="Koptekst"/>
          </w:pPr>
        </w:p>
      </w:tc>
    </w:tr>
    <w:tr w:rsidR="00006336" w14:paraId="46EEAC9B" w14:textId="77777777" w:rsidTr="00720641">
      <w:trPr>
        <w:trHeight w:hRule="exact" w:val="312"/>
      </w:trPr>
      <w:tc>
        <w:tcPr>
          <w:tcW w:w="567" w:type="dxa"/>
          <w:tcMar>
            <w:left w:w="0" w:type="dxa"/>
            <w:right w:w="0" w:type="dxa"/>
          </w:tcMar>
          <w:vAlign w:val="bottom"/>
        </w:tcPr>
        <w:p w14:paraId="46EEAC98" w14:textId="77777777" w:rsidR="008330D5" w:rsidRDefault="003E58A8" w:rsidP="008330D5">
          <w:pPr>
            <w:pStyle w:val="Koptekst"/>
          </w:pPr>
        </w:p>
      </w:tc>
      <w:tc>
        <w:tcPr>
          <w:tcW w:w="2948" w:type="dxa"/>
          <w:tcMar>
            <w:left w:w="0" w:type="dxa"/>
            <w:right w:w="0" w:type="dxa"/>
          </w:tcMar>
          <w:vAlign w:val="bottom"/>
        </w:tcPr>
        <w:p w14:paraId="46EEAC99" w14:textId="77777777" w:rsidR="008330D5" w:rsidRDefault="003E58A8" w:rsidP="008330D5">
          <w:pPr>
            <w:pStyle w:val="Koptekst"/>
          </w:pPr>
        </w:p>
      </w:tc>
      <w:tc>
        <w:tcPr>
          <w:tcW w:w="510" w:type="dxa"/>
          <w:tcMar>
            <w:left w:w="0" w:type="dxa"/>
            <w:right w:w="0" w:type="dxa"/>
          </w:tcMar>
          <w:vAlign w:val="bottom"/>
        </w:tcPr>
        <w:p w14:paraId="46EEAC9A" w14:textId="77777777" w:rsidR="008330D5" w:rsidRDefault="003E58A8" w:rsidP="008330D5">
          <w:pPr>
            <w:pStyle w:val="Koptekst"/>
          </w:pPr>
        </w:p>
      </w:tc>
    </w:tr>
    <w:tr w:rsidR="00006336" w14:paraId="46EEAC9F" w14:textId="77777777" w:rsidTr="00720641">
      <w:trPr>
        <w:trHeight w:hRule="exact" w:val="312"/>
      </w:trPr>
      <w:tc>
        <w:tcPr>
          <w:tcW w:w="567" w:type="dxa"/>
          <w:tcMar>
            <w:left w:w="0" w:type="dxa"/>
            <w:right w:w="0" w:type="dxa"/>
          </w:tcMar>
          <w:vAlign w:val="bottom"/>
        </w:tcPr>
        <w:p w14:paraId="46EEAC9C" w14:textId="77777777" w:rsidR="008330D5" w:rsidRDefault="003E58A8" w:rsidP="008330D5">
          <w:pPr>
            <w:pStyle w:val="Koptekst"/>
          </w:pPr>
        </w:p>
      </w:tc>
      <w:tc>
        <w:tcPr>
          <w:tcW w:w="2948" w:type="dxa"/>
          <w:tcMar>
            <w:left w:w="0" w:type="dxa"/>
            <w:right w:w="0" w:type="dxa"/>
          </w:tcMar>
          <w:vAlign w:val="bottom"/>
        </w:tcPr>
        <w:p w14:paraId="46EEAC9D" w14:textId="77777777" w:rsidR="008330D5" w:rsidRDefault="003E58A8" w:rsidP="008330D5">
          <w:pPr>
            <w:pStyle w:val="Koptekst"/>
          </w:pPr>
        </w:p>
      </w:tc>
      <w:tc>
        <w:tcPr>
          <w:tcW w:w="510" w:type="dxa"/>
          <w:tcMar>
            <w:left w:w="0" w:type="dxa"/>
            <w:right w:w="0" w:type="dxa"/>
          </w:tcMar>
          <w:vAlign w:val="bottom"/>
        </w:tcPr>
        <w:p w14:paraId="46EEAC9E" w14:textId="77777777" w:rsidR="008330D5" w:rsidRDefault="003E58A8" w:rsidP="008330D5">
          <w:pPr>
            <w:pStyle w:val="Koptekst"/>
          </w:pPr>
        </w:p>
      </w:tc>
    </w:tr>
    <w:tr w:rsidR="00006336" w14:paraId="46EEACA3" w14:textId="77777777" w:rsidTr="00720641">
      <w:trPr>
        <w:trHeight w:hRule="exact" w:val="312"/>
      </w:trPr>
      <w:tc>
        <w:tcPr>
          <w:tcW w:w="567" w:type="dxa"/>
          <w:tcMar>
            <w:left w:w="0" w:type="dxa"/>
            <w:right w:w="0" w:type="dxa"/>
          </w:tcMar>
          <w:vAlign w:val="bottom"/>
        </w:tcPr>
        <w:p w14:paraId="46EEACA0" w14:textId="77777777" w:rsidR="008330D5" w:rsidRDefault="003E58A8" w:rsidP="008330D5">
          <w:pPr>
            <w:pStyle w:val="Koptekst"/>
          </w:pPr>
        </w:p>
      </w:tc>
      <w:tc>
        <w:tcPr>
          <w:tcW w:w="2948" w:type="dxa"/>
          <w:tcMar>
            <w:left w:w="0" w:type="dxa"/>
            <w:right w:w="0" w:type="dxa"/>
          </w:tcMar>
          <w:vAlign w:val="bottom"/>
        </w:tcPr>
        <w:p w14:paraId="46EEACA1" w14:textId="77777777" w:rsidR="008330D5" w:rsidRDefault="003E58A8" w:rsidP="008330D5">
          <w:pPr>
            <w:pStyle w:val="Koptekst"/>
          </w:pPr>
        </w:p>
      </w:tc>
      <w:tc>
        <w:tcPr>
          <w:tcW w:w="510" w:type="dxa"/>
          <w:tcMar>
            <w:left w:w="0" w:type="dxa"/>
            <w:right w:w="0" w:type="dxa"/>
          </w:tcMar>
          <w:vAlign w:val="bottom"/>
        </w:tcPr>
        <w:p w14:paraId="46EEACA2" w14:textId="77777777" w:rsidR="008330D5" w:rsidRDefault="003E58A8" w:rsidP="008330D5">
          <w:pPr>
            <w:pStyle w:val="Koptekst"/>
          </w:pPr>
        </w:p>
      </w:tc>
    </w:tr>
    <w:tr w:rsidR="00006336" w14:paraId="46EEACA7" w14:textId="77777777" w:rsidTr="00720641">
      <w:trPr>
        <w:trHeight w:hRule="exact" w:val="312"/>
      </w:trPr>
      <w:tc>
        <w:tcPr>
          <w:tcW w:w="567" w:type="dxa"/>
          <w:tcMar>
            <w:left w:w="0" w:type="dxa"/>
            <w:right w:w="0" w:type="dxa"/>
          </w:tcMar>
          <w:vAlign w:val="bottom"/>
        </w:tcPr>
        <w:p w14:paraId="46EEACA4" w14:textId="77777777" w:rsidR="008330D5" w:rsidRDefault="003E58A8" w:rsidP="008330D5">
          <w:pPr>
            <w:pStyle w:val="Koptekst"/>
          </w:pPr>
        </w:p>
      </w:tc>
      <w:tc>
        <w:tcPr>
          <w:tcW w:w="2948" w:type="dxa"/>
          <w:tcMar>
            <w:left w:w="0" w:type="dxa"/>
            <w:right w:w="0" w:type="dxa"/>
          </w:tcMar>
          <w:vAlign w:val="bottom"/>
        </w:tcPr>
        <w:p w14:paraId="46EEACA5" w14:textId="77777777" w:rsidR="008330D5" w:rsidRDefault="003E58A8" w:rsidP="008330D5">
          <w:pPr>
            <w:pStyle w:val="Koptekst"/>
          </w:pPr>
        </w:p>
      </w:tc>
      <w:tc>
        <w:tcPr>
          <w:tcW w:w="510" w:type="dxa"/>
          <w:tcMar>
            <w:left w:w="0" w:type="dxa"/>
            <w:right w:w="0" w:type="dxa"/>
          </w:tcMar>
          <w:vAlign w:val="bottom"/>
        </w:tcPr>
        <w:p w14:paraId="46EEACA6" w14:textId="77777777" w:rsidR="008330D5" w:rsidRDefault="003E58A8" w:rsidP="008330D5">
          <w:pPr>
            <w:pStyle w:val="Koptekst"/>
          </w:pPr>
        </w:p>
      </w:tc>
    </w:tr>
    <w:tr w:rsidR="00006336" w14:paraId="46EEACAB" w14:textId="77777777" w:rsidTr="00720641">
      <w:trPr>
        <w:trHeight w:hRule="exact" w:val="312"/>
      </w:trPr>
      <w:tc>
        <w:tcPr>
          <w:tcW w:w="567" w:type="dxa"/>
          <w:tcMar>
            <w:left w:w="0" w:type="dxa"/>
            <w:right w:w="0" w:type="dxa"/>
          </w:tcMar>
          <w:vAlign w:val="bottom"/>
        </w:tcPr>
        <w:p w14:paraId="46EEACA8" w14:textId="77777777" w:rsidR="008330D5" w:rsidRDefault="003E58A8" w:rsidP="008330D5">
          <w:pPr>
            <w:pStyle w:val="Koptekst"/>
          </w:pPr>
        </w:p>
      </w:tc>
      <w:tc>
        <w:tcPr>
          <w:tcW w:w="2948" w:type="dxa"/>
          <w:tcMar>
            <w:left w:w="0" w:type="dxa"/>
            <w:right w:w="0" w:type="dxa"/>
          </w:tcMar>
          <w:vAlign w:val="bottom"/>
        </w:tcPr>
        <w:p w14:paraId="46EEACA9" w14:textId="77777777" w:rsidR="008330D5" w:rsidRDefault="003E58A8" w:rsidP="008330D5">
          <w:pPr>
            <w:pStyle w:val="Koptekst"/>
          </w:pPr>
        </w:p>
      </w:tc>
      <w:tc>
        <w:tcPr>
          <w:tcW w:w="510" w:type="dxa"/>
          <w:tcMar>
            <w:left w:w="0" w:type="dxa"/>
            <w:right w:w="0" w:type="dxa"/>
          </w:tcMar>
          <w:vAlign w:val="bottom"/>
        </w:tcPr>
        <w:p w14:paraId="46EEACAA" w14:textId="77777777" w:rsidR="008330D5" w:rsidRDefault="003E58A8" w:rsidP="008330D5">
          <w:pPr>
            <w:pStyle w:val="Koptekst"/>
          </w:pPr>
        </w:p>
      </w:tc>
    </w:tr>
    <w:tr w:rsidR="00006336" w14:paraId="46EEACAF" w14:textId="77777777" w:rsidTr="00720641">
      <w:trPr>
        <w:trHeight w:hRule="exact" w:val="312"/>
      </w:trPr>
      <w:tc>
        <w:tcPr>
          <w:tcW w:w="567" w:type="dxa"/>
          <w:tcMar>
            <w:left w:w="0" w:type="dxa"/>
            <w:right w:w="0" w:type="dxa"/>
          </w:tcMar>
          <w:vAlign w:val="bottom"/>
        </w:tcPr>
        <w:p w14:paraId="46EEACAC" w14:textId="77777777" w:rsidR="008330D5" w:rsidRDefault="003E58A8" w:rsidP="008330D5">
          <w:pPr>
            <w:pStyle w:val="Koptekst"/>
          </w:pPr>
        </w:p>
      </w:tc>
      <w:tc>
        <w:tcPr>
          <w:tcW w:w="2948" w:type="dxa"/>
          <w:tcMar>
            <w:left w:w="0" w:type="dxa"/>
            <w:right w:w="0" w:type="dxa"/>
          </w:tcMar>
          <w:vAlign w:val="bottom"/>
        </w:tcPr>
        <w:p w14:paraId="46EEACAD" w14:textId="77777777" w:rsidR="008330D5" w:rsidRDefault="003E58A8" w:rsidP="008330D5">
          <w:pPr>
            <w:pStyle w:val="Koptekst"/>
          </w:pPr>
        </w:p>
      </w:tc>
      <w:tc>
        <w:tcPr>
          <w:tcW w:w="510" w:type="dxa"/>
          <w:tcMar>
            <w:left w:w="0" w:type="dxa"/>
            <w:right w:w="0" w:type="dxa"/>
          </w:tcMar>
          <w:vAlign w:val="bottom"/>
        </w:tcPr>
        <w:p w14:paraId="46EEACAE" w14:textId="77777777" w:rsidR="008330D5" w:rsidRDefault="003E58A8" w:rsidP="008330D5">
          <w:pPr>
            <w:pStyle w:val="Koptekst"/>
          </w:pPr>
        </w:p>
      </w:tc>
    </w:tr>
    <w:tr w:rsidR="00006336" w14:paraId="46EEACB3" w14:textId="77777777" w:rsidTr="00720641">
      <w:trPr>
        <w:trHeight w:hRule="exact" w:val="312"/>
      </w:trPr>
      <w:tc>
        <w:tcPr>
          <w:tcW w:w="567" w:type="dxa"/>
          <w:tcMar>
            <w:left w:w="0" w:type="dxa"/>
            <w:right w:w="0" w:type="dxa"/>
          </w:tcMar>
          <w:vAlign w:val="bottom"/>
        </w:tcPr>
        <w:p w14:paraId="46EEACB0" w14:textId="77777777" w:rsidR="008330D5" w:rsidRDefault="003E58A8" w:rsidP="008330D5">
          <w:pPr>
            <w:pStyle w:val="Koptekst"/>
          </w:pPr>
        </w:p>
      </w:tc>
      <w:tc>
        <w:tcPr>
          <w:tcW w:w="2948" w:type="dxa"/>
          <w:tcMar>
            <w:left w:w="0" w:type="dxa"/>
            <w:right w:w="0" w:type="dxa"/>
          </w:tcMar>
          <w:vAlign w:val="bottom"/>
        </w:tcPr>
        <w:p w14:paraId="46EEACB1" w14:textId="77777777" w:rsidR="008330D5" w:rsidRDefault="003E58A8" w:rsidP="008330D5">
          <w:pPr>
            <w:pStyle w:val="Koptekst"/>
          </w:pPr>
        </w:p>
      </w:tc>
      <w:tc>
        <w:tcPr>
          <w:tcW w:w="510" w:type="dxa"/>
          <w:tcMar>
            <w:left w:w="0" w:type="dxa"/>
            <w:right w:w="0" w:type="dxa"/>
          </w:tcMar>
          <w:vAlign w:val="bottom"/>
        </w:tcPr>
        <w:p w14:paraId="46EEACB2" w14:textId="77777777" w:rsidR="008330D5" w:rsidRDefault="003E58A8" w:rsidP="008330D5">
          <w:pPr>
            <w:pStyle w:val="Koptekst"/>
          </w:pPr>
        </w:p>
      </w:tc>
    </w:tr>
    <w:tr w:rsidR="00006336" w14:paraId="46EEACB7" w14:textId="77777777" w:rsidTr="00720641">
      <w:trPr>
        <w:trHeight w:hRule="exact" w:val="312"/>
      </w:trPr>
      <w:tc>
        <w:tcPr>
          <w:tcW w:w="567" w:type="dxa"/>
          <w:tcMar>
            <w:left w:w="0" w:type="dxa"/>
            <w:right w:w="0" w:type="dxa"/>
          </w:tcMar>
          <w:vAlign w:val="bottom"/>
        </w:tcPr>
        <w:p w14:paraId="46EEACB4" w14:textId="77777777" w:rsidR="008330D5" w:rsidRDefault="003E58A8" w:rsidP="008330D5">
          <w:pPr>
            <w:pStyle w:val="Koptekst"/>
          </w:pPr>
        </w:p>
      </w:tc>
      <w:tc>
        <w:tcPr>
          <w:tcW w:w="2948" w:type="dxa"/>
          <w:tcMar>
            <w:left w:w="0" w:type="dxa"/>
            <w:right w:w="0" w:type="dxa"/>
          </w:tcMar>
          <w:vAlign w:val="bottom"/>
        </w:tcPr>
        <w:p w14:paraId="46EEACB5" w14:textId="77777777" w:rsidR="008330D5" w:rsidRDefault="003E58A8" w:rsidP="008330D5">
          <w:pPr>
            <w:pStyle w:val="Koptekst"/>
          </w:pPr>
        </w:p>
      </w:tc>
      <w:tc>
        <w:tcPr>
          <w:tcW w:w="510" w:type="dxa"/>
          <w:tcMar>
            <w:left w:w="0" w:type="dxa"/>
            <w:right w:w="0" w:type="dxa"/>
          </w:tcMar>
          <w:vAlign w:val="bottom"/>
        </w:tcPr>
        <w:p w14:paraId="46EEACB6" w14:textId="77777777" w:rsidR="008330D5" w:rsidRDefault="003E58A8" w:rsidP="008330D5">
          <w:pPr>
            <w:pStyle w:val="Koptekst"/>
          </w:pPr>
        </w:p>
      </w:tc>
    </w:tr>
    <w:tr w:rsidR="00006336" w14:paraId="46EEACBB" w14:textId="77777777" w:rsidTr="00720641">
      <w:trPr>
        <w:trHeight w:hRule="exact" w:val="312"/>
      </w:trPr>
      <w:tc>
        <w:tcPr>
          <w:tcW w:w="567" w:type="dxa"/>
          <w:tcMar>
            <w:left w:w="0" w:type="dxa"/>
            <w:right w:w="0" w:type="dxa"/>
          </w:tcMar>
          <w:vAlign w:val="bottom"/>
        </w:tcPr>
        <w:p w14:paraId="46EEACB8" w14:textId="77777777" w:rsidR="008330D5" w:rsidRDefault="003E58A8" w:rsidP="008330D5">
          <w:pPr>
            <w:pStyle w:val="Koptekst"/>
          </w:pPr>
        </w:p>
      </w:tc>
      <w:tc>
        <w:tcPr>
          <w:tcW w:w="2948" w:type="dxa"/>
          <w:tcMar>
            <w:left w:w="0" w:type="dxa"/>
            <w:right w:w="0" w:type="dxa"/>
          </w:tcMar>
          <w:vAlign w:val="bottom"/>
        </w:tcPr>
        <w:p w14:paraId="46EEACB9" w14:textId="77777777" w:rsidR="008330D5" w:rsidRDefault="003E58A8" w:rsidP="008330D5">
          <w:pPr>
            <w:pStyle w:val="Koptekst"/>
          </w:pPr>
        </w:p>
      </w:tc>
      <w:tc>
        <w:tcPr>
          <w:tcW w:w="510" w:type="dxa"/>
          <w:tcMar>
            <w:left w:w="0" w:type="dxa"/>
            <w:right w:w="0" w:type="dxa"/>
          </w:tcMar>
          <w:vAlign w:val="bottom"/>
        </w:tcPr>
        <w:p w14:paraId="46EEACBA" w14:textId="77777777" w:rsidR="008330D5" w:rsidRDefault="003E58A8" w:rsidP="008330D5">
          <w:pPr>
            <w:pStyle w:val="Koptekst"/>
          </w:pPr>
        </w:p>
      </w:tc>
    </w:tr>
    <w:tr w:rsidR="00006336" w14:paraId="46EEACBF" w14:textId="77777777" w:rsidTr="00720641">
      <w:trPr>
        <w:trHeight w:hRule="exact" w:val="312"/>
      </w:trPr>
      <w:tc>
        <w:tcPr>
          <w:tcW w:w="567" w:type="dxa"/>
          <w:tcMar>
            <w:left w:w="0" w:type="dxa"/>
            <w:right w:w="0" w:type="dxa"/>
          </w:tcMar>
          <w:vAlign w:val="bottom"/>
        </w:tcPr>
        <w:p w14:paraId="46EEACBC" w14:textId="77777777" w:rsidR="008330D5" w:rsidRDefault="003E58A8" w:rsidP="008330D5">
          <w:pPr>
            <w:pStyle w:val="Koptekst"/>
          </w:pPr>
        </w:p>
      </w:tc>
      <w:tc>
        <w:tcPr>
          <w:tcW w:w="2948" w:type="dxa"/>
          <w:tcMar>
            <w:left w:w="0" w:type="dxa"/>
            <w:right w:w="0" w:type="dxa"/>
          </w:tcMar>
          <w:vAlign w:val="bottom"/>
        </w:tcPr>
        <w:p w14:paraId="46EEACBD" w14:textId="77777777" w:rsidR="008330D5" w:rsidRDefault="003E58A8" w:rsidP="008330D5">
          <w:pPr>
            <w:pStyle w:val="Koptekst"/>
          </w:pPr>
        </w:p>
      </w:tc>
      <w:tc>
        <w:tcPr>
          <w:tcW w:w="510" w:type="dxa"/>
          <w:tcMar>
            <w:left w:w="0" w:type="dxa"/>
            <w:right w:w="0" w:type="dxa"/>
          </w:tcMar>
          <w:vAlign w:val="bottom"/>
        </w:tcPr>
        <w:p w14:paraId="46EEACBE" w14:textId="77777777" w:rsidR="008330D5" w:rsidRDefault="003E58A8" w:rsidP="008330D5">
          <w:pPr>
            <w:pStyle w:val="Koptekst"/>
          </w:pPr>
        </w:p>
      </w:tc>
    </w:tr>
    <w:tr w:rsidR="00006336" w14:paraId="46EEACC3" w14:textId="77777777" w:rsidTr="00720641">
      <w:trPr>
        <w:trHeight w:hRule="exact" w:val="312"/>
      </w:trPr>
      <w:tc>
        <w:tcPr>
          <w:tcW w:w="567" w:type="dxa"/>
          <w:tcMar>
            <w:left w:w="0" w:type="dxa"/>
            <w:right w:w="0" w:type="dxa"/>
          </w:tcMar>
          <w:vAlign w:val="bottom"/>
        </w:tcPr>
        <w:p w14:paraId="46EEACC0" w14:textId="77777777" w:rsidR="008330D5" w:rsidRDefault="003E58A8" w:rsidP="008330D5">
          <w:pPr>
            <w:pStyle w:val="Koptekst"/>
          </w:pPr>
        </w:p>
      </w:tc>
      <w:tc>
        <w:tcPr>
          <w:tcW w:w="2948" w:type="dxa"/>
          <w:tcMar>
            <w:left w:w="0" w:type="dxa"/>
            <w:right w:w="0" w:type="dxa"/>
          </w:tcMar>
          <w:vAlign w:val="bottom"/>
        </w:tcPr>
        <w:p w14:paraId="46EEACC1" w14:textId="77777777" w:rsidR="008330D5" w:rsidRDefault="003E58A8" w:rsidP="008330D5">
          <w:pPr>
            <w:pStyle w:val="Koptekst"/>
          </w:pPr>
        </w:p>
      </w:tc>
      <w:tc>
        <w:tcPr>
          <w:tcW w:w="510" w:type="dxa"/>
          <w:tcMar>
            <w:left w:w="0" w:type="dxa"/>
            <w:right w:w="0" w:type="dxa"/>
          </w:tcMar>
          <w:vAlign w:val="bottom"/>
        </w:tcPr>
        <w:p w14:paraId="46EEACC2" w14:textId="77777777" w:rsidR="008330D5" w:rsidRDefault="003E58A8" w:rsidP="008330D5">
          <w:pPr>
            <w:pStyle w:val="Koptekst"/>
          </w:pPr>
        </w:p>
      </w:tc>
    </w:tr>
    <w:tr w:rsidR="00006336" w14:paraId="46EEACC7" w14:textId="77777777" w:rsidTr="00720641">
      <w:trPr>
        <w:trHeight w:hRule="exact" w:val="312"/>
      </w:trPr>
      <w:tc>
        <w:tcPr>
          <w:tcW w:w="567" w:type="dxa"/>
          <w:tcMar>
            <w:left w:w="0" w:type="dxa"/>
            <w:right w:w="0" w:type="dxa"/>
          </w:tcMar>
          <w:vAlign w:val="bottom"/>
        </w:tcPr>
        <w:p w14:paraId="46EEACC4" w14:textId="77777777" w:rsidR="008330D5" w:rsidRDefault="003E58A8" w:rsidP="008330D5">
          <w:pPr>
            <w:pStyle w:val="Koptekst"/>
          </w:pPr>
        </w:p>
      </w:tc>
      <w:tc>
        <w:tcPr>
          <w:tcW w:w="2948" w:type="dxa"/>
          <w:tcMar>
            <w:left w:w="0" w:type="dxa"/>
            <w:right w:w="0" w:type="dxa"/>
          </w:tcMar>
          <w:vAlign w:val="bottom"/>
        </w:tcPr>
        <w:p w14:paraId="46EEACC5" w14:textId="77777777" w:rsidR="008330D5" w:rsidRDefault="003E58A8" w:rsidP="008330D5">
          <w:pPr>
            <w:pStyle w:val="Koptekst"/>
          </w:pPr>
        </w:p>
      </w:tc>
      <w:tc>
        <w:tcPr>
          <w:tcW w:w="510" w:type="dxa"/>
          <w:tcMar>
            <w:left w:w="0" w:type="dxa"/>
            <w:right w:w="0" w:type="dxa"/>
          </w:tcMar>
          <w:vAlign w:val="bottom"/>
        </w:tcPr>
        <w:p w14:paraId="46EEACC6" w14:textId="77777777" w:rsidR="008330D5" w:rsidRDefault="003E58A8" w:rsidP="008330D5">
          <w:pPr>
            <w:pStyle w:val="Koptekst"/>
          </w:pPr>
        </w:p>
      </w:tc>
    </w:tr>
    <w:tr w:rsidR="00006336" w14:paraId="46EEACCB" w14:textId="77777777" w:rsidTr="00720641">
      <w:trPr>
        <w:trHeight w:hRule="exact" w:val="312"/>
      </w:trPr>
      <w:tc>
        <w:tcPr>
          <w:tcW w:w="567" w:type="dxa"/>
          <w:tcMar>
            <w:left w:w="0" w:type="dxa"/>
            <w:right w:w="0" w:type="dxa"/>
          </w:tcMar>
          <w:vAlign w:val="bottom"/>
        </w:tcPr>
        <w:p w14:paraId="46EEACC8" w14:textId="77777777" w:rsidR="008330D5" w:rsidRDefault="003E58A8" w:rsidP="008330D5">
          <w:pPr>
            <w:pStyle w:val="Koptekst"/>
          </w:pPr>
        </w:p>
      </w:tc>
      <w:tc>
        <w:tcPr>
          <w:tcW w:w="2948" w:type="dxa"/>
          <w:tcMar>
            <w:left w:w="0" w:type="dxa"/>
            <w:right w:w="0" w:type="dxa"/>
          </w:tcMar>
          <w:vAlign w:val="bottom"/>
        </w:tcPr>
        <w:p w14:paraId="46EEACC9" w14:textId="77777777" w:rsidR="008330D5" w:rsidRDefault="003E58A8" w:rsidP="008330D5">
          <w:pPr>
            <w:pStyle w:val="Koptekst"/>
          </w:pPr>
        </w:p>
      </w:tc>
      <w:tc>
        <w:tcPr>
          <w:tcW w:w="510" w:type="dxa"/>
          <w:tcMar>
            <w:left w:w="0" w:type="dxa"/>
            <w:right w:w="0" w:type="dxa"/>
          </w:tcMar>
          <w:vAlign w:val="bottom"/>
        </w:tcPr>
        <w:p w14:paraId="46EEACCA" w14:textId="77777777" w:rsidR="008330D5" w:rsidRDefault="003E58A8" w:rsidP="008330D5">
          <w:pPr>
            <w:pStyle w:val="Koptekst"/>
          </w:pPr>
        </w:p>
      </w:tc>
    </w:tr>
    <w:tr w:rsidR="00006336" w14:paraId="46EEACCF" w14:textId="77777777" w:rsidTr="00720641">
      <w:trPr>
        <w:trHeight w:hRule="exact" w:val="312"/>
      </w:trPr>
      <w:tc>
        <w:tcPr>
          <w:tcW w:w="567" w:type="dxa"/>
          <w:tcMar>
            <w:left w:w="0" w:type="dxa"/>
            <w:right w:w="0" w:type="dxa"/>
          </w:tcMar>
          <w:vAlign w:val="bottom"/>
        </w:tcPr>
        <w:p w14:paraId="46EEACCC" w14:textId="77777777" w:rsidR="008330D5" w:rsidRDefault="003E58A8" w:rsidP="008330D5">
          <w:pPr>
            <w:pStyle w:val="Koptekst"/>
          </w:pPr>
        </w:p>
      </w:tc>
      <w:tc>
        <w:tcPr>
          <w:tcW w:w="2948" w:type="dxa"/>
          <w:tcMar>
            <w:left w:w="0" w:type="dxa"/>
            <w:right w:w="0" w:type="dxa"/>
          </w:tcMar>
          <w:vAlign w:val="bottom"/>
        </w:tcPr>
        <w:p w14:paraId="46EEACCD" w14:textId="77777777" w:rsidR="008330D5" w:rsidRDefault="003E58A8" w:rsidP="008330D5">
          <w:pPr>
            <w:pStyle w:val="Koptekst"/>
          </w:pPr>
        </w:p>
      </w:tc>
      <w:tc>
        <w:tcPr>
          <w:tcW w:w="510" w:type="dxa"/>
          <w:tcMar>
            <w:left w:w="0" w:type="dxa"/>
            <w:right w:w="0" w:type="dxa"/>
          </w:tcMar>
          <w:vAlign w:val="bottom"/>
        </w:tcPr>
        <w:p w14:paraId="46EEACCE" w14:textId="77777777" w:rsidR="008330D5" w:rsidRDefault="003E58A8" w:rsidP="008330D5">
          <w:pPr>
            <w:pStyle w:val="Koptekst"/>
          </w:pPr>
        </w:p>
      </w:tc>
    </w:tr>
    <w:tr w:rsidR="00006336" w14:paraId="46EEACD3" w14:textId="77777777" w:rsidTr="00720641">
      <w:trPr>
        <w:trHeight w:hRule="exact" w:val="312"/>
      </w:trPr>
      <w:tc>
        <w:tcPr>
          <w:tcW w:w="567" w:type="dxa"/>
          <w:tcMar>
            <w:left w:w="0" w:type="dxa"/>
            <w:right w:w="0" w:type="dxa"/>
          </w:tcMar>
          <w:vAlign w:val="bottom"/>
        </w:tcPr>
        <w:p w14:paraId="46EEACD0" w14:textId="77777777" w:rsidR="008330D5" w:rsidRDefault="003E58A8" w:rsidP="008330D5">
          <w:pPr>
            <w:pStyle w:val="Koptekst"/>
          </w:pPr>
        </w:p>
      </w:tc>
      <w:tc>
        <w:tcPr>
          <w:tcW w:w="2948" w:type="dxa"/>
          <w:tcMar>
            <w:left w:w="0" w:type="dxa"/>
            <w:right w:w="0" w:type="dxa"/>
          </w:tcMar>
          <w:vAlign w:val="bottom"/>
        </w:tcPr>
        <w:p w14:paraId="46EEACD1" w14:textId="77777777" w:rsidR="008330D5" w:rsidRDefault="003E58A8" w:rsidP="008330D5">
          <w:pPr>
            <w:pStyle w:val="Koptekst"/>
          </w:pPr>
        </w:p>
      </w:tc>
      <w:tc>
        <w:tcPr>
          <w:tcW w:w="510" w:type="dxa"/>
          <w:tcMar>
            <w:left w:w="0" w:type="dxa"/>
            <w:right w:w="0" w:type="dxa"/>
          </w:tcMar>
          <w:vAlign w:val="bottom"/>
        </w:tcPr>
        <w:p w14:paraId="46EEACD2" w14:textId="77777777" w:rsidR="008330D5" w:rsidRDefault="003E58A8" w:rsidP="008330D5">
          <w:pPr>
            <w:pStyle w:val="Koptekst"/>
          </w:pPr>
        </w:p>
      </w:tc>
    </w:tr>
    <w:tr w:rsidR="00006336" w14:paraId="46EEACD7" w14:textId="77777777" w:rsidTr="00720641">
      <w:trPr>
        <w:trHeight w:hRule="exact" w:val="312"/>
      </w:trPr>
      <w:tc>
        <w:tcPr>
          <w:tcW w:w="567" w:type="dxa"/>
          <w:tcMar>
            <w:left w:w="0" w:type="dxa"/>
            <w:right w:w="0" w:type="dxa"/>
          </w:tcMar>
          <w:vAlign w:val="bottom"/>
        </w:tcPr>
        <w:p w14:paraId="46EEACD4" w14:textId="77777777" w:rsidR="008330D5" w:rsidRDefault="003E58A8" w:rsidP="008330D5">
          <w:pPr>
            <w:pStyle w:val="Koptekst"/>
          </w:pPr>
        </w:p>
      </w:tc>
      <w:tc>
        <w:tcPr>
          <w:tcW w:w="2948" w:type="dxa"/>
          <w:tcMar>
            <w:left w:w="0" w:type="dxa"/>
            <w:right w:w="0" w:type="dxa"/>
          </w:tcMar>
          <w:vAlign w:val="bottom"/>
        </w:tcPr>
        <w:p w14:paraId="46EEACD5" w14:textId="77777777" w:rsidR="008330D5" w:rsidRDefault="003E58A8" w:rsidP="008330D5">
          <w:pPr>
            <w:pStyle w:val="Koptekst"/>
          </w:pPr>
        </w:p>
      </w:tc>
      <w:tc>
        <w:tcPr>
          <w:tcW w:w="510" w:type="dxa"/>
          <w:tcMar>
            <w:left w:w="0" w:type="dxa"/>
            <w:right w:w="0" w:type="dxa"/>
          </w:tcMar>
          <w:vAlign w:val="bottom"/>
        </w:tcPr>
        <w:p w14:paraId="46EEACD6" w14:textId="77777777" w:rsidR="008330D5" w:rsidRDefault="003E58A8" w:rsidP="008330D5">
          <w:pPr>
            <w:pStyle w:val="Koptekst"/>
          </w:pPr>
        </w:p>
      </w:tc>
    </w:tr>
    <w:tr w:rsidR="00006336" w14:paraId="46EEACE5" w14:textId="77777777" w:rsidTr="00720641">
      <w:trPr>
        <w:trHeight w:hRule="exact" w:val="312"/>
      </w:trPr>
      <w:tc>
        <w:tcPr>
          <w:tcW w:w="567" w:type="dxa"/>
          <w:tcMar>
            <w:left w:w="0" w:type="dxa"/>
            <w:right w:w="0" w:type="dxa"/>
          </w:tcMar>
          <w:vAlign w:val="bottom"/>
        </w:tcPr>
        <w:p w14:paraId="46EEACD8" w14:textId="77777777" w:rsidR="00C41D6D" w:rsidRDefault="003E58A8" w:rsidP="008330D5">
          <w:pPr>
            <w:pStyle w:val="Koptekst"/>
          </w:pPr>
        </w:p>
      </w:tc>
      <w:tc>
        <w:tcPr>
          <w:tcW w:w="2948" w:type="dxa"/>
          <w:vMerge w:val="restart"/>
          <w:tcMar>
            <w:left w:w="0" w:type="dxa"/>
            <w:right w:w="0" w:type="dxa"/>
          </w:tcMar>
          <w:vAlign w:val="bottom"/>
        </w:tcPr>
        <w:p w14:paraId="46EEACD9" w14:textId="77777777" w:rsidR="00F60935" w:rsidRPr="00600F9A" w:rsidRDefault="000C1E43" w:rsidP="00600F9A">
          <w:pPr>
            <w:pStyle w:val="PNHlocaties"/>
            <w:pBdr>
              <w:top w:val="nil"/>
              <w:left w:val="nil"/>
              <w:bottom w:val="nil"/>
              <w:right w:val="nil"/>
              <w:between w:val="nil"/>
              <w:bar w:val="nil"/>
            </w:pBdr>
            <w:spacing w:line="240" w:lineRule="auto"/>
            <w:rPr>
              <w:szCs w:val="16"/>
            </w:rPr>
          </w:pPr>
          <w:r w:rsidRPr="0031182D">
            <w:t>Postbus 3007</w:t>
          </w:r>
        </w:p>
        <w:p w14:paraId="46EEACDA" w14:textId="77777777" w:rsidR="007C0A31" w:rsidRPr="00DA30A3" w:rsidRDefault="000C1E43" w:rsidP="00B53841">
          <w:pPr>
            <w:pStyle w:val="PNHlocaties"/>
            <w:pBdr>
              <w:top w:val="nil"/>
              <w:left w:val="nil"/>
              <w:bottom w:val="nil"/>
              <w:right w:val="nil"/>
              <w:between w:val="nil"/>
              <w:bar w:val="nil"/>
            </w:pBdr>
            <w:spacing w:line="240" w:lineRule="auto"/>
          </w:pPr>
          <w:r w:rsidRPr="00B30F75">
            <w:t>2001 DA</w:t>
          </w:r>
          <w:r w:rsidRPr="00DA30A3">
            <w:t xml:space="preserve"> </w:t>
          </w:r>
          <w:r>
            <w:t>Haarlem</w:t>
          </w:r>
        </w:p>
        <w:p w14:paraId="46EEACDB" w14:textId="77777777" w:rsidR="007C0A31" w:rsidRPr="00DA30A3" w:rsidRDefault="000C1E43" w:rsidP="00B53841">
          <w:pPr>
            <w:pStyle w:val="PNHlocaties"/>
            <w:pBdr>
              <w:top w:val="nil"/>
              <w:left w:val="nil"/>
              <w:bottom w:val="nil"/>
              <w:right w:val="nil"/>
              <w:between w:val="nil"/>
              <w:bar w:val="nil"/>
            </w:pBdr>
            <w:spacing w:line="240" w:lineRule="auto"/>
          </w:pPr>
          <w:r w:rsidRPr="00DA30A3">
            <w:t xml:space="preserve">Telefoon </w:t>
          </w:r>
          <w:r w:rsidRPr="00252B29">
            <w:t>(023) 514 3143</w:t>
          </w:r>
        </w:p>
        <w:p w14:paraId="46EEACDC" w14:textId="77777777" w:rsidR="007C0A31" w:rsidRDefault="003E58A8" w:rsidP="00B53841">
          <w:pPr>
            <w:pStyle w:val="Lijstalinea"/>
            <w:pBdr>
              <w:top w:val="nil"/>
              <w:left w:val="nil"/>
              <w:bottom w:val="nil"/>
              <w:right w:val="nil"/>
              <w:between w:val="nil"/>
              <w:bar w:val="nil"/>
            </w:pBdr>
            <w:spacing w:after="0" w:line="280" w:lineRule="exact"/>
            <w:ind w:left="0"/>
            <w:contextualSpacing w:val="0"/>
          </w:pPr>
        </w:p>
        <w:p w14:paraId="46EEACDD" w14:textId="77777777" w:rsidR="00CA4A0D" w:rsidRPr="00DA30A3" w:rsidRDefault="003E58A8" w:rsidP="00B53841">
          <w:pPr>
            <w:pStyle w:val="PNHlocaties"/>
          </w:pPr>
        </w:p>
        <w:p w14:paraId="46EEACDE" w14:textId="77777777" w:rsidR="007C0A31" w:rsidRPr="00DA30A3" w:rsidRDefault="000C1E43" w:rsidP="00B53841">
          <w:pPr>
            <w:pStyle w:val="PNHlocaties"/>
            <w:pBdr>
              <w:top w:val="nil"/>
              <w:left w:val="nil"/>
              <w:bottom w:val="nil"/>
              <w:right w:val="nil"/>
              <w:between w:val="nil"/>
              <w:bar w:val="nil"/>
            </w:pBdr>
            <w:spacing w:line="240" w:lineRule="auto"/>
          </w:pPr>
          <w:r w:rsidRPr="00E41864">
            <w:t>Houtplein 33</w:t>
          </w:r>
        </w:p>
        <w:p w14:paraId="46EEACDF" w14:textId="77777777" w:rsidR="007C0A31" w:rsidRPr="00DA30A3" w:rsidRDefault="000C1E43" w:rsidP="00B53841">
          <w:pPr>
            <w:pStyle w:val="PNHlocaties"/>
            <w:pBdr>
              <w:top w:val="nil"/>
              <w:left w:val="nil"/>
              <w:bottom w:val="nil"/>
              <w:right w:val="nil"/>
              <w:between w:val="nil"/>
              <w:bar w:val="nil"/>
            </w:pBdr>
            <w:spacing w:line="240" w:lineRule="auto"/>
          </w:pPr>
          <w:r w:rsidRPr="001332C4">
            <w:t>2012 DE</w:t>
          </w:r>
          <w:r w:rsidRPr="00DA30A3">
            <w:t xml:space="preserve"> </w:t>
          </w:r>
          <w:r>
            <w:t>Haarlem</w:t>
          </w:r>
        </w:p>
        <w:p w14:paraId="46EEACE0" w14:textId="77777777" w:rsidR="00C41D6D" w:rsidRPr="00600F9A" w:rsidRDefault="000C1E43" w:rsidP="00600F9A">
          <w:pPr>
            <w:spacing w:after="0"/>
            <w:rPr>
              <w:sz w:val="16"/>
              <w:szCs w:val="16"/>
            </w:rPr>
          </w:pPr>
          <w:r w:rsidRPr="00600F9A">
            <w:rPr>
              <w:sz w:val="16"/>
              <w:szCs w:val="16"/>
            </w:rPr>
            <w:t>www.noord-holland.nl</w:t>
          </w:r>
        </w:p>
        <w:p w14:paraId="46EEACE1" w14:textId="77777777" w:rsidR="00C41D6D" w:rsidRPr="00600F9A" w:rsidRDefault="000C1E43" w:rsidP="00600F9A">
          <w:pPr>
            <w:spacing w:after="0"/>
            <w:rPr>
              <w:sz w:val="16"/>
              <w:szCs w:val="16"/>
            </w:rPr>
          </w:pPr>
          <w:proofErr w:type="spellStart"/>
          <w:r w:rsidRPr="00600F9A">
            <w:rPr>
              <w:sz w:val="16"/>
              <w:szCs w:val="16"/>
            </w:rPr>
            <w:t>Kvk</w:t>
          </w:r>
          <w:proofErr w:type="spellEnd"/>
          <w:r w:rsidRPr="00600F9A">
            <w:rPr>
              <w:sz w:val="16"/>
              <w:szCs w:val="16"/>
            </w:rPr>
            <w:t>-nummer 34362354</w:t>
          </w:r>
        </w:p>
        <w:p w14:paraId="46EEACE2" w14:textId="77777777" w:rsidR="00C41D6D" w:rsidRPr="00600F9A" w:rsidRDefault="000C1E43" w:rsidP="00600F9A">
          <w:pPr>
            <w:spacing w:after="0"/>
            <w:rPr>
              <w:sz w:val="16"/>
              <w:szCs w:val="16"/>
            </w:rPr>
          </w:pPr>
          <w:r w:rsidRPr="00600F9A">
            <w:rPr>
              <w:sz w:val="16"/>
              <w:szCs w:val="16"/>
            </w:rPr>
            <w:t>Btw-nummer NL.0010.03.124.B.08</w:t>
          </w:r>
        </w:p>
        <w:p w14:paraId="46EEACE3" w14:textId="77777777" w:rsidR="00621086" w:rsidRDefault="003E58A8" w:rsidP="00C41D6D">
          <w:pPr>
            <w:pStyle w:val="PNHlocaties"/>
            <w:spacing w:line="240" w:lineRule="auto"/>
          </w:pPr>
        </w:p>
      </w:tc>
      <w:tc>
        <w:tcPr>
          <w:tcW w:w="510" w:type="dxa"/>
          <w:tcMar>
            <w:left w:w="0" w:type="dxa"/>
            <w:right w:w="0" w:type="dxa"/>
          </w:tcMar>
          <w:vAlign w:val="bottom"/>
        </w:tcPr>
        <w:p w14:paraId="46EEACE4" w14:textId="77777777" w:rsidR="00C41D6D" w:rsidRDefault="003E58A8" w:rsidP="008330D5">
          <w:pPr>
            <w:pStyle w:val="Koptekst"/>
          </w:pPr>
        </w:p>
      </w:tc>
    </w:tr>
    <w:tr w:rsidR="00006336" w14:paraId="46EEACE9" w14:textId="77777777" w:rsidTr="00720641">
      <w:trPr>
        <w:trHeight w:hRule="exact" w:val="312"/>
      </w:trPr>
      <w:tc>
        <w:tcPr>
          <w:tcW w:w="567" w:type="dxa"/>
          <w:tcMar>
            <w:left w:w="0" w:type="dxa"/>
            <w:right w:w="0" w:type="dxa"/>
          </w:tcMar>
          <w:vAlign w:val="bottom"/>
        </w:tcPr>
        <w:p w14:paraId="46EEACE6" w14:textId="77777777" w:rsidR="00C41D6D" w:rsidRDefault="003E58A8" w:rsidP="008330D5">
          <w:pPr>
            <w:pStyle w:val="Koptekst"/>
          </w:pPr>
        </w:p>
      </w:tc>
      <w:tc>
        <w:tcPr>
          <w:tcW w:w="2948" w:type="dxa"/>
          <w:vMerge/>
          <w:tcMar>
            <w:left w:w="0" w:type="dxa"/>
            <w:right w:w="0" w:type="dxa"/>
          </w:tcMar>
          <w:vAlign w:val="bottom"/>
        </w:tcPr>
        <w:p w14:paraId="46EEACE7" w14:textId="77777777" w:rsidR="00C41D6D" w:rsidRDefault="003E58A8" w:rsidP="00B2152D">
          <w:pPr>
            <w:pStyle w:val="Koptekst"/>
          </w:pPr>
        </w:p>
      </w:tc>
      <w:tc>
        <w:tcPr>
          <w:tcW w:w="510" w:type="dxa"/>
          <w:tcMar>
            <w:left w:w="0" w:type="dxa"/>
            <w:right w:w="0" w:type="dxa"/>
          </w:tcMar>
          <w:vAlign w:val="bottom"/>
        </w:tcPr>
        <w:p w14:paraId="46EEACE8" w14:textId="77777777" w:rsidR="00C41D6D" w:rsidRDefault="003E58A8" w:rsidP="008330D5">
          <w:pPr>
            <w:pStyle w:val="Koptekst"/>
          </w:pPr>
        </w:p>
      </w:tc>
    </w:tr>
    <w:tr w:rsidR="00006336" w14:paraId="46EEACED" w14:textId="77777777" w:rsidTr="00720641">
      <w:trPr>
        <w:trHeight w:hRule="exact" w:val="312"/>
      </w:trPr>
      <w:tc>
        <w:tcPr>
          <w:tcW w:w="567" w:type="dxa"/>
          <w:tcMar>
            <w:left w:w="0" w:type="dxa"/>
            <w:right w:w="0" w:type="dxa"/>
          </w:tcMar>
          <w:vAlign w:val="bottom"/>
        </w:tcPr>
        <w:p w14:paraId="46EEACEA" w14:textId="77777777" w:rsidR="00C41D6D" w:rsidRDefault="003E58A8" w:rsidP="008330D5">
          <w:pPr>
            <w:pStyle w:val="Koptekst"/>
          </w:pPr>
        </w:p>
      </w:tc>
      <w:tc>
        <w:tcPr>
          <w:tcW w:w="2948" w:type="dxa"/>
          <w:vMerge/>
          <w:tcMar>
            <w:left w:w="0" w:type="dxa"/>
            <w:right w:w="0" w:type="dxa"/>
          </w:tcMar>
          <w:vAlign w:val="bottom"/>
        </w:tcPr>
        <w:p w14:paraId="46EEACEB" w14:textId="77777777" w:rsidR="00C41D6D" w:rsidRDefault="003E58A8" w:rsidP="00B2152D">
          <w:pPr>
            <w:pStyle w:val="Koptekst"/>
          </w:pPr>
        </w:p>
      </w:tc>
      <w:tc>
        <w:tcPr>
          <w:tcW w:w="510" w:type="dxa"/>
          <w:tcMar>
            <w:left w:w="0" w:type="dxa"/>
            <w:right w:w="0" w:type="dxa"/>
          </w:tcMar>
          <w:vAlign w:val="bottom"/>
        </w:tcPr>
        <w:p w14:paraId="46EEACEC" w14:textId="77777777" w:rsidR="00C41D6D" w:rsidRDefault="003E58A8" w:rsidP="008330D5">
          <w:pPr>
            <w:pStyle w:val="Koptekst"/>
          </w:pPr>
        </w:p>
      </w:tc>
    </w:tr>
    <w:tr w:rsidR="00006336" w14:paraId="46EEACF1" w14:textId="77777777" w:rsidTr="00720641">
      <w:trPr>
        <w:trHeight w:hRule="exact" w:val="312"/>
      </w:trPr>
      <w:tc>
        <w:tcPr>
          <w:tcW w:w="567" w:type="dxa"/>
          <w:tcMar>
            <w:left w:w="0" w:type="dxa"/>
            <w:right w:w="0" w:type="dxa"/>
          </w:tcMar>
          <w:vAlign w:val="bottom"/>
        </w:tcPr>
        <w:p w14:paraId="46EEACEE" w14:textId="77777777" w:rsidR="00C41D6D" w:rsidRDefault="003E58A8" w:rsidP="008330D5">
          <w:pPr>
            <w:pStyle w:val="Koptekst"/>
          </w:pPr>
        </w:p>
      </w:tc>
      <w:tc>
        <w:tcPr>
          <w:tcW w:w="2948" w:type="dxa"/>
          <w:vMerge/>
          <w:tcMar>
            <w:left w:w="0" w:type="dxa"/>
            <w:right w:w="0" w:type="dxa"/>
          </w:tcMar>
          <w:vAlign w:val="bottom"/>
        </w:tcPr>
        <w:p w14:paraId="46EEACEF" w14:textId="77777777" w:rsidR="00C41D6D" w:rsidRDefault="003E58A8" w:rsidP="00B2152D">
          <w:pPr>
            <w:pStyle w:val="Koptekst"/>
          </w:pPr>
        </w:p>
      </w:tc>
      <w:tc>
        <w:tcPr>
          <w:tcW w:w="510" w:type="dxa"/>
          <w:tcMar>
            <w:left w:w="0" w:type="dxa"/>
            <w:right w:w="0" w:type="dxa"/>
          </w:tcMar>
          <w:vAlign w:val="bottom"/>
        </w:tcPr>
        <w:p w14:paraId="46EEACF0" w14:textId="77777777" w:rsidR="00C41D6D" w:rsidRDefault="003E58A8" w:rsidP="008330D5">
          <w:pPr>
            <w:pStyle w:val="Koptekst"/>
          </w:pPr>
        </w:p>
      </w:tc>
    </w:tr>
    <w:tr w:rsidR="00006336" w14:paraId="46EEACF5" w14:textId="77777777" w:rsidTr="00720641">
      <w:trPr>
        <w:trHeight w:hRule="exact" w:val="312"/>
      </w:trPr>
      <w:tc>
        <w:tcPr>
          <w:tcW w:w="567" w:type="dxa"/>
          <w:tcMar>
            <w:left w:w="0" w:type="dxa"/>
            <w:right w:w="0" w:type="dxa"/>
          </w:tcMar>
          <w:vAlign w:val="bottom"/>
        </w:tcPr>
        <w:p w14:paraId="46EEACF2" w14:textId="77777777" w:rsidR="00C41D6D" w:rsidRDefault="003E58A8" w:rsidP="008330D5">
          <w:pPr>
            <w:pStyle w:val="Koptekst"/>
          </w:pPr>
        </w:p>
      </w:tc>
      <w:tc>
        <w:tcPr>
          <w:tcW w:w="2948" w:type="dxa"/>
          <w:vMerge/>
          <w:tcMar>
            <w:left w:w="0" w:type="dxa"/>
            <w:right w:w="0" w:type="dxa"/>
          </w:tcMar>
          <w:vAlign w:val="bottom"/>
        </w:tcPr>
        <w:p w14:paraId="46EEACF3" w14:textId="77777777" w:rsidR="00C41D6D" w:rsidRDefault="003E58A8" w:rsidP="00B2152D">
          <w:pPr>
            <w:pStyle w:val="Koptekst"/>
          </w:pPr>
        </w:p>
      </w:tc>
      <w:tc>
        <w:tcPr>
          <w:tcW w:w="510" w:type="dxa"/>
          <w:tcMar>
            <w:left w:w="0" w:type="dxa"/>
            <w:right w:w="0" w:type="dxa"/>
          </w:tcMar>
          <w:vAlign w:val="bottom"/>
        </w:tcPr>
        <w:p w14:paraId="46EEACF4" w14:textId="77777777" w:rsidR="00C41D6D" w:rsidRDefault="003E58A8" w:rsidP="008330D5">
          <w:pPr>
            <w:pStyle w:val="Koptekst"/>
          </w:pPr>
        </w:p>
      </w:tc>
    </w:tr>
    <w:tr w:rsidR="00006336" w14:paraId="46EEACF9" w14:textId="77777777" w:rsidTr="00720641">
      <w:trPr>
        <w:trHeight w:hRule="exact" w:val="312"/>
      </w:trPr>
      <w:tc>
        <w:tcPr>
          <w:tcW w:w="567" w:type="dxa"/>
          <w:tcMar>
            <w:left w:w="0" w:type="dxa"/>
            <w:right w:w="0" w:type="dxa"/>
          </w:tcMar>
          <w:vAlign w:val="bottom"/>
        </w:tcPr>
        <w:p w14:paraId="46EEACF6" w14:textId="77777777" w:rsidR="00C41D6D" w:rsidRDefault="003E58A8" w:rsidP="008330D5">
          <w:pPr>
            <w:pStyle w:val="Koptekst"/>
          </w:pPr>
        </w:p>
      </w:tc>
      <w:tc>
        <w:tcPr>
          <w:tcW w:w="2948" w:type="dxa"/>
          <w:vMerge/>
          <w:tcMar>
            <w:left w:w="0" w:type="dxa"/>
            <w:right w:w="0" w:type="dxa"/>
          </w:tcMar>
          <w:vAlign w:val="bottom"/>
        </w:tcPr>
        <w:p w14:paraId="46EEACF7" w14:textId="77777777" w:rsidR="00C41D6D" w:rsidRDefault="003E58A8" w:rsidP="00B2152D">
          <w:pPr>
            <w:pStyle w:val="Koptekst"/>
          </w:pPr>
        </w:p>
      </w:tc>
      <w:tc>
        <w:tcPr>
          <w:tcW w:w="510" w:type="dxa"/>
          <w:tcMar>
            <w:left w:w="0" w:type="dxa"/>
            <w:right w:w="0" w:type="dxa"/>
          </w:tcMar>
          <w:vAlign w:val="bottom"/>
        </w:tcPr>
        <w:p w14:paraId="46EEACF8" w14:textId="77777777" w:rsidR="00C41D6D" w:rsidRDefault="003E58A8" w:rsidP="008330D5">
          <w:pPr>
            <w:pStyle w:val="Koptekst"/>
          </w:pPr>
        </w:p>
      </w:tc>
    </w:tr>
    <w:tr w:rsidR="00006336" w14:paraId="46EEACFD" w14:textId="77777777" w:rsidTr="00720641">
      <w:trPr>
        <w:trHeight w:hRule="exact" w:val="312"/>
      </w:trPr>
      <w:tc>
        <w:tcPr>
          <w:tcW w:w="567" w:type="dxa"/>
          <w:tcMar>
            <w:left w:w="0" w:type="dxa"/>
            <w:right w:w="0" w:type="dxa"/>
          </w:tcMar>
          <w:vAlign w:val="bottom"/>
        </w:tcPr>
        <w:p w14:paraId="46EEACFA" w14:textId="77777777" w:rsidR="00C41D6D" w:rsidRDefault="003E58A8" w:rsidP="008330D5">
          <w:pPr>
            <w:pStyle w:val="Koptekst"/>
          </w:pPr>
        </w:p>
      </w:tc>
      <w:tc>
        <w:tcPr>
          <w:tcW w:w="2948" w:type="dxa"/>
          <w:vMerge/>
          <w:tcMar>
            <w:left w:w="0" w:type="dxa"/>
            <w:right w:w="0" w:type="dxa"/>
          </w:tcMar>
          <w:vAlign w:val="bottom"/>
        </w:tcPr>
        <w:p w14:paraId="46EEACFB" w14:textId="77777777" w:rsidR="00C41D6D" w:rsidRDefault="003E58A8" w:rsidP="00C41D6D">
          <w:pPr>
            <w:pStyle w:val="Koptekst"/>
          </w:pPr>
        </w:p>
      </w:tc>
      <w:tc>
        <w:tcPr>
          <w:tcW w:w="510" w:type="dxa"/>
          <w:tcMar>
            <w:left w:w="0" w:type="dxa"/>
            <w:right w:w="0" w:type="dxa"/>
          </w:tcMar>
          <w:vAlign w:val="bottom"/>
        </w:tcPr>
        <w:p w14:paraId="46EEACFC" w14:textId="77777777" w:rsidR="00C41D6D" w:rsidRDefault="003E58A8" w:rsidP="008330D5">
          <w:pPr>
            <w:pStyle w:val="Koptekst"/>
          </w:pPr>
        </w:p>
      </w:tc>
    </w:tr>
    <w:tr w:rsidR="00006336" w14:paraId="46EEAD01" w14:textId="77777777" w:rsidTr="00720641">
      <w:trPr>
        <w:trHeight w:hRule="exact" w:val="312"/>
      </w:trPr>
      <w:tc>
        <w:tcPr>
          <w:tcW w:w="567" w:type="dxa"/>
          <w:tcMar>
            <w:left w:w="0" w:type="dxa"/>
            <w:right w:w="0" w:type="dxa"/>
          </w:tcMar>
          <w:vAlign w:val="bottom"/>
        </w:tcPr>
        <w:p w14:paraId="46EEACFE" w14:textId="77777777" w:rsidR="00C41D6D" w:rsidRDefault="003E58A8" w:rsidP="008330D5">
          <w:pPr>
            <w:pStyle w:val="Koptekst"/>
          </w:pPr>
        </w:p>
      </w:tc>
      <w:tc>
        <w:tcPr>
          <w:tcW w:w="2948" w:type="dxa"/>
          <w:vMerge/>
          <w:tcMar>
            <w:left w:w="0" w:type="dxa"/>
            <w:right w:w="0" w:type="dxa"/>
          </w:tcMar>
          <w:vAlign w:val="bottom"/>
        </w:tcPr>
        <w:p w14:paraId="46EEACFF" w14:textId="77777777" w:rsidR="00C41D6D" w:rsidRPr="00C41D6D" w:rsidRDefault="003E58A8" w:rsidP="00C41D6D">
          <w:pPr>
            <w:spacing w:after="0"/>
            <w:rPr>
              <w:sz w:val="16"/>
              <w:szCs w:val="16"/>
            </w:rPr>
          </w:pPr>
        </w:p>
      </w:tc>
      <w:tc>
        <w:tcPr>
          <w:tcW w:w="510" w:type="dxa"/>
          <w:tcMar>
            <w:left w:w="0" w:type="dxa"/>
            <w:right w:w="0" w:type="dxa"/>
          </w:tcMar>
          <w:vAlign w:val="bottom"/>
        </w:tcPr>
        <w:p w14:paraId="46EEAD00" w14:textId="77777777" w:rsidR="00C41D6D" w:rsidRDefault="003E58A8" w:rsidP="008330D5">
          <w:pPr>
            <w:pStyle w:val="Koptekst"/>
          </w:pPr>
        </w:p>
      </w:tc>
    </w:tr>
    <w:tr w:rsidR="00006336" w14:paraId="46EEAD05" w14:textId="77777777" w:rsidTr="00720641">
      <w:trPr>
        <w:trHeight w:hRule="exact" w:val="312"/>
      </w:trPr>
      <w:tc>
        <w:tcPr>
          <w:tcW w:w="567" w:type="dxa"/>
          <w:tcMar>
            <w:left w:w="0" w:type="dxa"/>
            <w:right w:w="0" w:type="dxa"/>
          </w:tcMar>
          <w:vAlign w:val="bottom"/>
        </w:tcPr>
        <w:p w14:paraId="46EEAD02" w14:textId="77777777" w:rsidR="008330D5" w:rsidRDefault="003E58A8" w:rsidP="008330D5">
          <w:pPr>
            <w:pStyle w:val="Koptekst"/>
          </w:pPr>
        </w:p>
      </w:tc>
      <w:tc>
        <w:tcPr>
          <w:tcW w:w="2948" w:type="dxa"/>
          <w:tcMar>
            <w:left w:w="0" w:type="dxa"/>
            <w:right w:w="0" w:type="dxa"/>
          </w:tcMar>
          <w:vAlign w:val="bottom"/>
        </w:tcPr>
        <w:p w14:paraId="46EEAD03" w14:textId="77777777" w:rsidR="008330D5" w:rsidRDefault="003E58A8" w:rsidP="008330D5">
          <w:pPr>
            <w:pStyle w:val="Koptekst"/>
          </w:pPr>
        </w:p>
      </w:tc>
      <w:tc>
        <w:tcPr>
          <w:tcW w:w="510" w:type="dxa"/>
          <w:tcMar>
            <w:left w:w="0" w:type="dxa"/>
            <w:right w:w="0" w:type="dxa"/>
          </w:tcMar>
          <w:vAlign w:val="bottom"/>
        </w:tcPr>
        <w:p w14:paraId="46EEAD04" w14:textId="77777777" w:rsidR="008330D5" w:rsidRDefault="003E58A8" w:rsidP="008330D5">
          <w:pPr>
            <w:pStyle w:val="Koptekst"/>
          </w:pPr>
        </w:p>
      </w:tc>
    </w:tr>
  </w:tbl>
  <w:p w14:paraId="46EEAD06" w14:textId="77777777" w:rsidR="00F82155" w:rsidRDefault="003E58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AD07" w14:textId="77777777" w:rsidR="008A11A4" w:rsidRDefault="000C1E43">
      <w:pPr>
        <w:spacing w:after="0"/>
      </w:pPr>
      <w:r>
        <w:separator/>
      </w:r>
    </w:p>
  </w:footnote>
  <w:footnote w:type="continuationSeparator" w:id="0">
    <w:p w14:paraId="46EEAD09" w14:textId="77777777" w:rsidR="008A11A4" w:rsidRDefault="000C1E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C991" w14:textId="77777777" w:rsidR="003E58A8" w:rsidRDefault="003E58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372" w:tblpY="198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
      <w:gridCol w:w="567"/>
      <w:gridCol w:w="2948"/>
      <w:gridCol w:w="510"/>
    </w:tblGrid>
    <w:tr w:rsidR="00006336" w14:paraId="46EEAC20" w14:textId="77777777" w:rsidTr="007F5540">
      <w:trPr>
        <w:trHeight w:hRule="exact" w:val="314"/>
      </w:trPr>
      <w:tc>
        <w:tcPr>
          <w:tcW w:w="510" w:type="dxa"/>
          <w:vAlign w:val="bottom"/>
        </w:tcPr>
        <w:p w14:paraId="46EEAC1C" w14:textId="00BDC947" w:rsidR="008330D5" w:rsidRPr="002178DA" w:rsidRDefault="000C1E43" w:rsidP="008330D5">
          <w:pPr>
            <w:pStyle w:val="PNHlocaties"/>
          </w:pPr>
          <w:r w:rsidRPr="002178DA">
            <w:rPr>
              <w:b/>
            </w:rPr>
            <w:fldChar w:fldCharType="begin"/>
          </w:r>
          <w:r w:rsidRPr="002178DA">
            <w:rPr>
              <w:b/>
            </w:rPr>
            <w:instrText>PAGE  \* Arabic  \* MERGEFORMAT</w:instrText>
          </w:r>
          <w:r w:rsidRPr="002178DA">
            <w:rPr>
              <w:b/>
            </w:rPr>
            <w:fldChar w:fldCharType="separate"/>
          </w:r>
          <w:r w:rsidR="00B849D7">
            <w:rPr>
              <w:b/>
              <w:noProof/>
            </w:rPr>
            <w:t>2</w:t>
          </w:r>
          <w:r w:rsidRPr="002178DA">
            <w:rPr>
              <w:b/>
            </w:rPr>
            <w:fldChar w:fldCharType="end"/>
          </w:r>
          <w:r w:rsidRPr="002178DA">
            <w:rPr>
              <w:b/>
            </w:rPr>
            <w:t xml:space="preserve"> </w:t>
          </w:r>
          <w:r w:rsidRPr="002178DA">
            <w:rPr>
              <w:b/>
              <w:sz w:val="18"/>
              <w:szCs w:val="18"/>
            </w:rPr>
            <w:t>|</w:t>
          </w:r>
          <w:r w:rsidRPr="002178DA">
            <w:rPr>
              <w:b/>
            </w:rPr>
            <w:t xml:space="preserve"> </w:t>
          </w:r>
          <w:r w:rsidR="003E58A8">
            <w:fldChar w:fldCharType="begin"/>
          </w:r>
          <w:r w:rsidR="003E58A8">
            <w:instrText>NUMPAGES  \* Arabic  \* MERGEFORMAT</w:instrText>
          </w:r>
          <w:r w:rsidR="003E58A8">
            <w:fldChar w:fldCharType="separate"/>
          </w:r>
          <w:r w:rsidR="00B849D7">
            <w:rPr>
              <w:noProof/>
            </w:rPr>
            <w:t>6</w:t>
          </w:r>
          <w:r w:rsidR="003E58A8">
            <w:rPr>
              <w:noProof/>
            </w:rPr>
            <w:fldChar w:fldCharType="end"/>
          </w:r>
        </w:p>
      </w:tc>
      <w:tc>
        <w:tcPr>
          <w:tcW w:w="567" w:type="dxa"/>
        </w:tcPr>
        <w:p w14:paraId="46EEAC1D" w14:textId="77777777" w:rsidR="008330D5" w:rsidRPr="002178DA" w:rsidRDefault="003E58A8" w:rsidP="008330D5">
          <w:pPr>
            <w:pStyle w:val="PNHlocaties"/>
          </w:pPr>
        </w:p>
      </w:tc>
      <w:tc>
        <w:tcPr>
          <w:tcW w:w="2948" w:type="dxa"/>
          <w:vAlign w:val="bottom"/>
        </w:tcPr>
        <w:p w14:paraId="46EEAC1E" w14:textId="5A368849" w:rsidR="008330D5" w:rsidRPr="008330D5" w:rsidRDefault="00524291" w:rsidP="00A0056B">
          <w:pPr>
            <w:pStyle w:val="PNH8pt"/>
          </w:pPr>
          <w:r>
            <w:t>1665703</w:t>
          </w:r>
          <w:r w:rsidRPr="00A0056B">
            <w:t>/</w:t>
          </w:r>
          <w:r>
            <w:t>1694133</w:t>
          </w:r>
        </w:p>
      </w:tc>
      <w:tc>
        <w:tcPr>
          <w:tcW w:w="510" w:type="dxa"/>
        </w:tcPr>
        <w:p w14:paraId="46EEAC1F" w14:textId="77777777" w:rsidR="008330D5" w:rsidRPr="002178DA" w:rsidRDefault="003E58A8" w:rsidP="008330D5">
          <w:pPr>
            <w:rPr>
              <w:sz w:val="16"/>
              <w:szCs w:val="16"/>
            </w:rPr>
          </w:pPr>
        </w:p>
      </w:tc>
    </w:tr>
    <w:tr w:rsidR="00006336" w14:paraId="46EEAC25" w14:textId="77777777" w:rsidTr="007F5540">
      <w:trPr>
        <w:trHeight w:hRule="exact" w:val="314"/>
      </w:trPr>
      <w:tc>
        <w:tcPr>
          <w:tcW w:w="510" w:type="dxa"/>
          <w:vAlign w:val="bottom"/>
        </w:tcPr>
        <w:p w14:paraId="46EEAC21" w14:textId="77777777" w:rsidR="008330D5" w:rsidRPr="002178DA" w:rsidRDefault="003E58A8" w:rsidP="008330D5">
          <w:pPr>
            <w:rPr>
              <w:sz w:val="16"/>
              <w:szCs w:val="16"/>
            </w:rPr>
          </w:pPr>
        </w:p>
      </w:tc>
      <w:tc>
        <w:tcPr>
          <w:tcW w:w="567" w:type="dxa"/>
        </w:tcPr>
        <w:p w14:paraId="46EEAC22" w14:textId="77777777" w:rsidR="008330D5" w:rsidRPr="002178DA" w:rsidRDefault="003E58A8" w:rsidP="008330D5">
          <w:pPr>
            <w:rPr>
              <w:sz w:val="16"/>
              <w:szCs w:val="16"/>
            </w:rPr>
          </w:pPr>
        </w:p>
      </w:tc>
      <w:tc>
        <w:tcPr>
          <w:tcW w:w="2948" w:type="dxa"/>
        </w:tcPr>
        <w:p w14:paraId="46EEAC23" w14:textId="77777777" w:rsidR="008330D5" w:rsidRPr="008330D5" w:rsidRDefault="003E58A8" w:rsidP="008330D5">
          <w:pPr>
            <w:pStyle w:val="PNH8pt"/>
          </w:pPr>
        </w:p>
      </w:tc>
      <w:tc>
        <w:tcPr>
          <w:tcW w:w="510" w:type="dxa"/>
        </w:tcPr>
        <w:p w14:paraId="46EEAC24" w14:textId="77777777" w:rsidR="008330D5" w:rsidRPr="002178DA" w:rsidRDefault="003E58A8" w:rsidP="008330D5">
          <w:pPr>
            <w:rPr>
              <w:sz w:val="16"/>
              <w:szCs w:val="16"/>
            </w:rPr>
          </w:pPr>
        </w:p>
      </w:tc>
    </w:tr>
  </w:tbl>
  <w:p w14:paraId="46EEAC26" w14:textId="77777777" w:rsidR="00F82155" w:rsidRDefault="003E58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AC29" w14:textId="77777777" w:rsidR="00F82155" w:rsidRDefault="000C1E43" w:rsidP="008330D5">
    <w:pPr>
      <w:pStyle w:val="PNHkop"/>
    </w:pPr>
    <w:r>
      <w:rPr>
        <w:noProof/>
        <w:lang w:eastAsia="nl-NL"/>
      </w:rPr>
      <w:drawing>
        <wp:anchor distT="0" distB="0" distL="114300" distR="114300" simplePos="0" relativeHeight="251658240" behindDoc="0" locked="1" layoutInCell="1" allowOverlap="1" wp14:anchorId="46EEAD07" wp14:editId="46EEAD08">
          <wp:simplePos x="0" y="0"/>
          <wp:positionH relativeFrom="column">
            <wp:posOffset>-36195</wp:posOffset>
          </wp:positionH>
          <wp:positionV relativeFrom="page">
            <wp:posOffset>280670</wp:posOffset>
          </wp:positionV>
          <wp:extent cx="4258800" cy="8172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H_U_cmyk_pos_tekengeb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8800" cy="817200"/>
                  </a:xfrm>
                  <a:prstGeom prst="rect">
                    <a:avLst/>
                  </a:prstGeom>
                </pic:spPr>
              </pic:pic>
            </a:graphicData>
          </a:graphic>
        </wp:anchor>
      </w:drawing>
    </w:r>
  </w:p>
  <w:p w14:paraId="46EEAC2A" w14:textId="77777777" w:rsidR="00717AC8" w:rsidRDefault="003E58A8" w:rsidP="007A7F7E"/>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79"/>
    </w:tblGrid>
    <w:tr w:rsidR="00006336" w14:paraId="46EEAC2C" w14:textId="77777777" w:rsidTr="00720641">
      <w:trPr>
        <w:trHeight w:hRule="exact" w:val="1106"/>
      </w:trPr>
      <w:tc>
        <w:tcPr>
          <w:tcW w:w="6679" w:type="dxa"/>
          <w:vAlign w:val="bottom"/>
        </w:tcPr>
        <w:p w14:paraId="46EEAC2B" w14:textId="77777777" w:rsidR="00F82155" w:rsidRPr="000F1015" w:rsidRDefault="003E58A8" w:rsidP="008330D5">
          <w:pPr>
            <w:pStyle w:val="PNHkop"/>
          </w:pPr>
        </w:p>
      </w:tc>
    </w:tr>
    <w:tr w:rsidR="00006336" w14:paraId="46EEAC2E" w14:textId="77777777" w:rsidTr="00F82155">
      <w:trPr>
        <w:trHeight w:val="369"/>
      </w:trPr>
      <w:tc>
        <w:tcPr>
          <w:tcW w:w="6679" w:type="dxa"/>
        </w:tcPr>
        <w:p w14:paraId="46EEAC2D" w14:textId="77777777" w:rsidR="00F82155" w:rsidRDefault="000C1E43" w:rsidP="000F1015">
          <w:pPr>
            <w:pStyle w:val="PNHLOCATIEKOP"/>
            <w:pBdr>
              <w:top w:val="nil"/>
              <w:left w:val="nil"/>
              <w:bottom w:val="nil"/>
              <w:right w:val="nil"/>
              <w:between w:val="nil"/>
              <w:bar w:val="nil"/>
            </w:pBdr>
          </w:pPr>
          <w:r w:rsidRPr="00C70502">
            <w:t>Postbus 3007</w:t>
          </w:r>
          <w:r>
            <w:t xml:space="preserve"> </w:t>
          </w:r>
          <w:r w:rsidRPr="00C70502">
            <w:t>|</w:t>
          </w:r>
          <w:r>
            <w:t xml:space="preserve"> </w:t>
          </w:r>
          <w:r w:rsidRPr="00C70502">
            <w:t>2001 DA Haarlem</w:t>
          </w:r>
        </w:p>
      </w:tc>
    </w:tr>
    <w:tr w:rsidR="00006336" w14:paraId="46EEAC32" w14:textId="77777777" w:rsidTr="00F82155">
      <w:trPr>
        <w:trHeight w:val="284"/>
      </w:trPr>
      <w:tc>
        <w:tcPr>
          <w:tcW w:w="6679" w:type="dxa"/>
        </w:tcPr>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89"/>
          </w:tblGrid>
          <w:tr w:rsidR="00006336" w14:paraId="46EEAC30" w14:textId="77777777" w:rsidTr="00B23D1F">
            <w:trPr>
              <w:trHeight w:val="1701"/>
            </w:trPr>
            <w:tc>
              <w:tcPr>
                <w:tcW w:w="6689" w:type="dxa"/>
              </w:tcPr>
              <w:p w14:paraId="46EEAC2F" w14:textId="77777777" w:rsidR="008330D5" w:rsidRPr="00C0440D" w:rsidRDefault="000C1E43" w:rsidP="006B6FF7">
                <w:pPr>
                  <w:pStyle w:val="PNHkop"/>
                </w:pPr>
                <w:r w:rsidRPr="00DE0774">
                  <w:t>De Minister van</w:t>
                </w:r>
                <w:r>
                  <w:t xml:space="preserve"> </w:t>
                </w:r>
                <w:r w:rsidRPr="00902104">
                  <w:t xml:space="preserve">Infrastructuur en </w:t>
                </w:r>
                <w:r>
                  <w:t>Waterstaat</w:t>
                </w:r>
                <w:r>
                  <w:br/>
                  <w:t>Postbus 209</w:t>
                </w:r>
                <w:r w:rsidRPr="00841831">
                  <w:t>01</w:t>
                </w:r>
                <w:r>
                  <w:br/>
                  <w:t xml:space="preserve">2500 EX </w:t>
                </w:r>
                <w:r w:rsidRPr="00F60F3A">
                  <w:t>'S-GRAVENHAGE</w:t>
                </w:r>
              </w:p>
            </w:tc>
          </w:tr>
        </w:tbl>
        <w:p w14:paraId="46EEAC31" w14:textId="77777777" w:rsidR="007D293F" w:rsidRDefault="003E58A8" w:rsidP="00E10BB8">
          <w:pPr>
            <w:pStyle w:val="PNHAdressering"/>
          </w:pPr>
        </w:p>
      </w:tc>
    </w:tr>
    <w:tr w:rsidR="00006336" w14:paraId="46EEAC34" w14:textId="77777777" w:rsidTr="00F82155">
      <w:trPr>
        <w:trHeight w:val="284"/>
      </w:trPr>
      <w:tc>
        <w:tcPr>
          <w:tcW w:w="6679" w:type="dxa"/>
        </w:tcPr>
        <w:p w14:paraId="46EEAC33" w14:textId="77777777" w:rsidR="00F82155" w:rsidRDefault="003E58A8" w:rsidP="00F82155">
          <w:pPr>
            <w:pStyle w:val="Koptekst"/>
          </w:pPr>
        </w:p>
      </w:tc>
    </w:tr>
    <w:tr w:rsidR="00006336" w14:paraId="46EEAC36" w14:textId="77777777" w:rsidTr="00F82155">
      <w:trPr>
        <w:trHeight w:val="284"/>
      </w:trPr>
      <w:tc>
        <w:tcPr>
          <w:tcW w:w="6679" w:type="dxa"/>
        </w:tcPr>
        <w:p w14:paraId="46EEAC35" w14:textId="77777777" w:rsidR="00F82155" w:rsidRDefault="003E58A8" w:rsidP="00F82155">
          <w:pPr>
            <w:pStyle w:val="Koptekst"/>
          </w:pPr>
        </w:p>
      </w:tc>
    </w:tr>
    <w:tr w:rsidR="00006336" w14:paraId="46EEAC38" w14:textId="77777777" w:rsidTr="00F82155">
      <w:trPr>
        <w:trHeight w:val="284"/>
      </w:trPr>
      <w:tc>
        <w:tcPr>
          <w:tcW w:w="6679" w:type="dxa"/>
        </w:tcPr>
        <w:p w14:paraId="46EEAC37" w14:textId="77777777" w:rsidR="00F82155" w:rsidRDefault="003E58A8" w:rsidP="00F82155">
          <w:pPr>
            <w:pStyle w:val="Koptekst"/>
          </w:pPr>
        </w:p>
      </w:tc>
    </w:tr>
    <w:tr w:rsidR="00006336" w14:paraId="46EEAC3A" w14:textId="77777777" w:rsidTr="00F82155">
      <w:trPr>
        <w:trHeight w:val="284"/>
      </w:trPr>
      <w:tc>
        <w:tcPr>
          <w:tcW w:w="6679" w:type="dxa"/>
        </w:tcPr>
        <w:p w14:paraId="46EEAC39" w14:textId="77777777" w:rsidR="00F82155" w:rsidRDefault="003E58A8" w:rsidP="00F82155">
          <w:pPr>
            <w:pStyle w:val="Koptekst"/>
          </w:pPr>
        </w:p>
      </w:tc>
    </w:tr>
    <w:tr w:rsidR="00006336" w14:paraId="46EEAC3C" w14:textId="77777777" w:rsidTr="00F82155">
      <w:trPr>
        <w:trHeight w:val="284"/>
      </w:trPr>
      <w:tc>
        <w:tcPr>
          <w:tcW w:w="6679" w:type="dxa"/>
        </w:tcPr>
        <w:p w14:paraId="46EEAC3B" w14:textId="77777777" w:rsidR="00F82155" w:rsidRDefault="003E58A8" w:rsidP="00F82155">
          <w:pPr>
            <w:pStyle w:val="Koptekst"/>
          </w:pPr>
        </w:p>
      </w:tc>
    </w:tr>
    <w:tr w:rsidR="00006336" w14:paraId="46EEAC3E" w14:textId="77777777" w:rsidTr="00F82155">
      <w:trPr>
        <w:trHeight w:val="284"/>
      </w:trPr>
      <w:tc>
        <w:tcPr>
          <w:tcW w:w="6679" w:type="dxa"/>
        </w:tcPr>
        <w:p w14:paraId="46EEAC3D" w14:textId="3409DD3F" w:rsidR="00F82155" w:rsidRDefault="000C1E43" w:rsidP="00720641">
          <w:pPr>
            <w:pStyle w:val="PNHkopvet"/>
            <w:pBdr>
              <w:top w:val="nil"/>
              <w:left w:val="nil"/>
              <w:bottom w:val="nil"/>
              <w:right w:val="nil"/>
              <w:between w:val="nil"/>
              <w:bar w:val="nil"/>
            </w:pBdr>
          </w:pPr>
          <w:r w:rsidRPr="0076415D">
            <w:t>Betreft</w:t>
          </w:r>
          <w:r>
            <w:t>:</w:t>
          </w:r>
          <w:r w:rsidRPr="00AF6936">
            <w:rPr>
              <w:rFonts w:cs="Times New Roman"/>
              <w:szCs w:val="19"/>
            </w:rPr>
            <w:t xml:space="preserve"> </w:t>
          </w:r>
          <w:r>
            <w:t xml:space="preserve">RIVM </w:t>
          </w:r>
          <w:r w:rsidR="002411BE" w:rsidRPr="002411BE">
            <w:t>Depositieonderzoek IJmond 2020</w:t>
          </w:r>
        </w:p>
      </w:tc>
    </w:tr>
    <w:tr w:rsidR="00006336" w14:paraId="46EEAC40" w14:textId="77777777" w:rsidTr="00F82155">
      <w:trPr>
        <w:trHeight w:val="284"/>
      </w:trPr>
      <w:tc>
        <w:tcPr>
          <w:tcW w:w="6679" w:type="dxa"/>
        </w:tcPr>
        <w:p w14:paraId="46EEAC3F" w14:textId="77777777" w:rsidR="00F82155" w:rsidRDefault="003E58A8" w:rsidP="00F82155">
          <w:pPr>
            <w:pStyle w:val="Koptekst"/>
          </w:pPr>
        </w:p>
      </w:tc>
    </w:tr>
    <w:tr w:rsidR="00006336" w14:paraId="46EEAC42" w14:textId="77777777" w:rsidTr="007D293F">
      <w:trPr>
        <w:trHeight w:hRule="exact" w:val="284"/>
      </w:trPr>
      <w:tc>
        <w:tcPr>
          <w:tcW w:w="6679" w:type="dxa"/>
        </w:tcPr>
        <w:p w14:paraId="46EEAC41" w14:textId="77777777" w:rsidR="00F82155" w:rsidRDefault="000C1E43" w:rsidP="00F82155">
          <w:pPr>
            <w:pStyle w:val="Koptekst"/>
          </w:pPr>
          <w:r>
            <w:t>Excellentie,</w:t>
          </w:r>
        </w:p>
      </w:tc>
    </w:tr>
  </w:tbl>
  <w:p w14:paraId="46EEAC43" w14:textId="77777777" w:rsidR="00F82155" w:rsidRDefault="003E58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7303D"/>
    <w:multiLevelType w:val="hybridMultilevel"/>
    <w:tmpl w:val="36445E76"/>
    <w:lvl w:ilvl="0" w:tplc="47EA63D4">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B1C07"/>
    <w:multiLevelType w:val="hybridMultilevel"/>
    <w:tmpl w:val="0A62A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780B5F"/>
    <w:multiLevelType w:val="hybridMultilevel"/>
    <w:tmpl w:val="FABEE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226A65"/>
    <w:multiLevelType w:val="hybridMultilevel"/>
    <w:tmpl w:val="E2963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336"/>
    <w:rsid w:val="00006336"/>
    <w:rsid w:val="000124E2"/>
    <w:rsid w:val="00012820"/>
    <w:rsid w:val="00013A5F"/>
    <w:rsid w:val="00016D0A"/>
    <w:rsid w:val="000C1E43"/>
    <w:rsid w:val="001921E7"/>
    <w:rsid w:val="001F42DC"/>
    <w:rsid w:val="00212CA5"/>
    <w:rsid w:val="00220FF2"/>
    <w:rsid w:val="0023014F"/>
    <w:rsid w:val="002411BE"/>
    <w:rsid w:val="002C7231"/>
    <w:rsid w:val="00304A47"/>
    <w:rsid w:val="00341637"/>
    <w:rsid w:val="00345C2C"/>
    <w:rsid w:val="003522BF"/>
    <w:rsid w:val="00361635"/>
    <w:rsid w:val="00375FA0"/>
    <w:rsid w:val="003C70D7"/>
    <w:rsid w:val="003E58A8"/>
    <w:rsid w:val="00432831"/>
    <w:rsid w:val="004A1C91"/>
    <w:rsid w:val="004A1D13"/>
    <w:rsid w:val="004C0DBF"/>
    <w:rsid w:val="00524291"/>
    <w:rsid w:val="005F4A29"/>
    <w:rsid w:val="006654F5"/>
    <w:rsid w:val="0075797A"/>
    <w:rsid w:val="00762FFF"/>
    <w:rsid w:val="00772F75"/>
    <w:rsid w:val="00794469"/>
    <w:rsid w:val="007B01CE"/>
    <w:rsid w:val="007E22D7"/>
    <w:rsid w:val="00816FEA"/>
    <w:rsid w:val="00823902"/>
    <w:rsid w:val="008A11A4"/>
    <w:rsid w:val="008B76BB"/>
    <w:rsid w:val="008D558F"/>
    <w:rsid w:val="008D5C54"/>
    <w:rsid w:val="0095614A"/>
    <w:rsid w:val="009817DD"/>
    <w:rsid w:val="00A50B9B"/>
    <w:rsid w:val="00A95B0B"/>
    <w:rsid w:val="00AF574A"/>
    <w:rsid w:val="00B47E5F"/>
    <w:rsid w:val="00B849D7"/>
    <w:rsid w:val="00CC410F"/>
    <w:rsid w:val="00CC79C7"/>
    <w:rsid w:val="00D65105"/>
    <w:rsid w:val="00D746A1"/>
    <w:rsid w:val="00DB7441"/>
    <w:rsid w:val="00DC69B8"/>
    <w:rsid w:val="00DD0697"/>
    <w:rsid w:val="00DD47A4"/>
    <w:rsid w:val="00E12C3A"/>
    <w:rsid w:val="00E402C6"/>
    <w:rsid w:val="00E43664"/>
    <w:rsid w:val="00E60183"/>
    <w:rsid w:val="00E671DD"/>
    <w:rsid w:val="00EC0170"/>
    <w:rsid w:val="00EF3545"/>
    <w:rsid w:val="00EF7559"/>
    <w:rsid w:val="00F03A48"/>
    <w:rsid w:val="00F31AC3"/>
    <w:rsid w:val="00F70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EEAC0F"/>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086"/>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link w:val="PNH8ptChar"/>
    <w:rsid w:val="00A0056B"/>
    <w:pPr>
      <w:spacing w:after="0" w:line="280" w:lineRule="exact"/>
    </w:pPr>
    <w:rPr>
      <w:sz w:val="16"/>
    </w:rPr>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uiPriority w:val="99"/>
    <w:unhideWhenUsed/>
    <w:rsid w:val="00F82155"/>
    <w:pPr>
      <w:tabs>
        <w:tab w:val="center" w:pos="4536"/>
        <w:tab w:val="right" w:pos="9072"/>
      </w:tabs>
      <w:spacing w:after="0"/>
    </w:pPr>
  </w:style>
  <w:style w:type="character" w:customStyle="1" w:styleId="KoptekstChar">
    <w:name w:val="Koptekst Char"/>
    <w:basedOn w:val="Standaardalinea-lettertype"/>
    <w:link w:val="Koptekst"/>
    <w:uiPriority w:val="99"/>
    <w:rsid w:val="00F82155"/>
    <w:rPr>
      <w:rFonts w:ascii="Lucida Sans" w:hAnsi="Lucida Sans"/>
      <w:sz w:val="19"/>
    </w:rPr>
  </w:style>
  <w:style w:type="paragraph" w:styleId="Voettekst">
    <w:name w:val="footer"/>
    <w:basedOn w:val="Standaard"/>
    <w:link w:val="VoettekstChar"/>
    <w:uiPriority w:val="99"/>
    <w:unhideWhenUsed/>
    <w:rsid w:val="00F82155"/>
    <w:pPr>
      <w:tabs>
        <w:tab w:val="center" w:pos="4536"/>
        <w:tab w:val="right" w:pos="9072"/>
      </w:tabs>
      <w:spacing w:after="0"/>
    </w:pPr>
  </w:style>
  <w:style w:type="character" w:customStyle="1" w:styleId="VoettekstChar">
    <w:name w:val="Voettekst Char"/>
    <w:basedOn w:val="Standaardalinea-lettertype"/>
    <w:link w:val="Voettekst"/>
    <w:uiPriority w:val="99"/>
    <w:rsid w:val="00F82155"/>
    <w:rPr>
      <w:rFonts w:ascii="Lucida Sans" w:hAnsi="Lucida Sans"/>
      <w:sz w:val="19"/>
    </w:rPr>
  </w:style>
  <w:style w:type="table" w:styleId="Tabelraster">
    <w:name w:val="Table Grid"/>
    <w:basedOn w:val="Standaardtabel"/>
    <w:uiPriority w:val="59"/>
    <w:rsid w:val="00F82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Hkop">
    <w:name w:val="PNH kop"/>
    <w:basedOn w:val="Standaard"/>
    <w:link w:val="PNHkopChar"/>
    <w:qFormat/>
    <w:rsid w:val="00660906"/>
    <w:pPr>
      <w:spacing w:after="0" w:line="280" w:lineRule="exact"/>
    </w:pPr>
  </w:style>
  <w:style w:type="paragraph" w:customStyle="1" w:styleId="PNHLOCATIEKOP">
    <w:name w:val="PNH LOCATIEKOP"/>
    <w:basedOn w:val="PNHkop"/>
    <w:link w:val="PNHLOCATIEKOPChar"/>
    <w:qFormat/>
    <w:rsid w:val="00621086"/>
    <w:pPr>
      <w:spacing w:line="240" w:lineRule="auto"/>
    </w:pPr>
    <w:rPr>
      <w:caps/>
      <w:sz w:val="12"/>
    </w:rPr>
  </w:style>
  <w:style w:type="character" w:customStyle="1" w:styleId="PNHkopChar">
    <w:name w:val="PNH kop Char"/>
    <w:basedOn w:val="Standaardalinea-lettertype"/>
    <w:link w:val="PNHkop"/>
    <w:rsid w:val="00660906"/>
    <w:rPr>
      <w:rFonts w:ascii="Lucida Sans" w:hAnsi="Lucida Sans"/>
      <w:sz w:val="19"/>
    </w:rPr>
  </w:style>
  <w:style w:type="character" w:customStyle="1" w:styleId="PNHLOCATIEKOPChar">
    <w:name w:val="PNH LOCATIEKOP Char"/>
    <w:basedOn w:val="PNHkopChar"/>
    <w:link w:val="PNHLOCATIEKOP"/>
    <w:rsid w:val="00621086"/>
    <w:rPr>
      <w:rFonts w:ascii="Lucida Sans" w:hAnsi="Lucida Sans"/>
      <w:caps/>
      <w:sz w:val="12"/>
    </w:rPr>
  </w:style>
  <w:style w:type="paragraph" w:customStyle="1" w:styleId="PNHAdressering">
    <w:name w:val="PNH Adressering"/>
    <w:qFormat/>
    <w:rsid w:val="00E10BB8"/>
    <w:rPr>
      <w:rFonts w:ascii="Lucida Sans" w:hAnsi="Lucida Sans"/>
      <w:sz w:val="19"/>
    </w:rPr>
  </w:style>
  <w:style w:type="paragraph" w:customStyle="1" w:styleId="PNHkopjevet">
    <w:name w:val="PNH kopje vet"/>
    <w:basedOn w:val="PNHkop"/>
    <w:link w:val="PNHkopjevetChar"/>
    <w:qFormat/>
    <w:rsid w:val="008330D5"/>
    <w:pPr>
      <w:framePr w:wrap="around" w:vAnchor="page" w:hAnchor="page" w:xAlign="right" w:y="2360"/>
      <w:suppressOverlap/>
    </w:pPr>
    <w:rPr>
      <w:b/>
      <w:sz w:val="16"/>
    </w:rPr>
  </w:style>
  <w:style w:type="character" w:customStyle="1" w:styleId="PNHkopjevetChar">
    <w:name w:val="PNH kopje vet Char"/>
    <w:basedOn w:val="PNHkopChar"/>
    <w:link w:val="PNHkopjevet"/>
    <w:rsid w:val="008330D5"/>
    <w:rPr>
      <w:rFonts w:ascii="Lucida Sans" w:hAnsi="Lucida Sans"/>
      <w:b/>
      <w:sz w:val="16"/>
    </w:rPr>
  </w:style>
  <w:style w:type="paragraph" w:customStyle="1" w:styleId="PNHlocaties">
    <w:name w:val="PNH locaties"/>
    <w:basedOn w:val="PNH8pt"/>
    <w:link w:val="PNHlocatiesChar"/>
    <w:qFormat/>
    <w:rsid w:val="007D293F"/>
  </w:style>
  <w:style w:type="character" w:customStyle="1" w:styleId="PNHlocatiesChar">
    <w:name w:val="PNH locaties Char"/>
    <w:basedOn w:val="Standaardalinea-lettertype"/>
    <w:link w:val="PNHlocaties"/>
    <w:rsid w:val="007D293F"/>
    <w:rPr>
      <w:rFonts w:ascii="Lucida Sans" w:hAnsi="Lucida Sans"/>
      <w:sz w:val="16"/>
    </w:rPr>
  </w:style>
  <w:style w:type="character" w:customStyle="1" w:styleId="PNH8ptChar">
    <w:name w:val="PNH 8 pt Char"/>
    <w:basedOn w:val="Standaardalinea-lettertype"/>
    <w:link w:val="PNH8pt"/>
    <w:rsid w:val="00A0056B"/>
    <w:rPr>
      <w:rFonts w:ascii="Lucida Sans" w:hAnsi="Lucida Sans"/>
      <w:sz w:val="16"/>
    </w:rPr>
  </w:style>
  <w:style w:type="paragraph" w:customStyle="1" w:styleId="PNHkopvet">
    <w:name w:val="PNH kop vet"/>
    <w:basedOn w:val="Standaard"/>
    <w:qFormat/>
    <w:rsid w:val="00397C73"/>
    <w:rPr>
      <w:b/>
    </w:rPr>
  </w:style>
  <w:style w:type="character" w:styleId="Hyperlink">
    <w:name w:val="Hyperlink"/>
    <w:basedOn w:val="Standaardalinea-lettertype"/>
    <w:uiPriority w:val="99"/>
    <w:unhideWhenUsed/>
    <w:rsid w:val="00E671DD"/>
    <w:rPr>
      <w:color w:val="0000FF" w:themeColor="hyperlink"/>
      <w:u w:val="single"/>
    </w:rPr>
  </w:style>
  <w:style w:type="paragraph" w:styleId="Normaalweb">
    <w:name w:val="Normal (Web)"/>
    <w:basedOn w:val="Standaard"/>
    <w:uiPriority w:val="99"/>
    <w:unhideWhenUsed/>
    <w:rsid w:val="005F4A29"/>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921E7"/>
    <w:rPr>
      <w:sz w:val="16"/>
      <w:szCs w:val="16"/>
    </w:rPr>
  </w:style>
  <w:style w:type="paragraph" w:styleId="Tekstopmerking">
    <w:name w:val="annotation text"/>
    <w:basedOn w:val="Standaard"/>
    <w:link w:val="TekstopmerkingChar"/>
    <w:uiPriority w:val="99"/>
    <w:semiHidden/>
    <w:unhideWhenUsed/>
    <w:rsid w:val="001921E7"/>
    <w:rPr>
      <w:sz w:val="20"/>
      <w:szCs w:val="20"/>
    </w:rPr>
  </w:style>
  <w:style w:type="character" w:customStyle="1" w:styleId="TekstopmerkingChar">
    <w:name w:val="Tekst opmerking Char"/>
    <w:basedOn w:val="Standaardalinea-lettertype"/>
    <w:link w:val="Tekstopmerking"/>
    <w:uiPriority w:val="99"/>
    <w:semiHidden/>
    <w:rsid w:val="001921E7"/>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1921E7"/>
    <w:rPr>
      <w:b/>
      <w:bCs/>
    </w:rPr>
  </w:style>
  <w:style w:type="character" w:customStyle="1" w:styleId="OnderwerpvanopmerkingChar">
    <w:name w:val="Onderwerp van opmerking Char"/>
    <w:basedOn w:val="TekstopmerkingChar"/>
    <w:link w:val="Onderwerpvanopmerking"/>
    <w:uiPriority w:val="99"/>
    <w:semiHidden/>
    <w:rsid w:val="001921E7"/>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publicaties/tussentijdse-resultaten-gezondheidsonderzoek-in-ijmo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mgeving.tatasteel.nl/nieuws/2021/haalbaarheidsonderzoek-duurzame-toekomst-tata-steel.html" TargetMode="External"/><Relationship Id="rId4" Type="http://schemas.openxmlformats.org/officeDocument/2006/relationships/settings" Target="settings.xml"/><Relationship Id="rId9" Type="http://schemas.openxmlformats.org/officeDocument/2006/relationships/hyperlink" Target="https://www.onderzoeksraad.nl/nl/page/18693/risico%E2%80%99s-omwonenden-door-uitstoot-industri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720F-731D-4B77-9402-5A26B387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9012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Kolster, Christine</dc:creator>
  <cp:keywords>provincie Noord-Holland</cp:keywords>
  <cp:lastModifiedBy>Lilian Schenk</cp:lastModifiedBy>
  <cp:revision>2</cp:revision>
  <cp:lastPrinted>2021-08-25T13:24:00Z</cp:lastPrinted>
  <dcterms:created xsi:type="dcterms:W3CDTF">2022-06-08T04:12:00Z</dcterms:created>
  <dcterms:modified xsi:type="dcterms:W3CDTF">2022-06-08T04:12:00Z</dcterms:modified>
</cp:coreProperties>
</file>